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1C" w:rsidRPr="00CE39D4" w:rsidRDefault="003D611C" w:rsidP="003D611C">
      <w:pPr>
        <w:pStyle w:val="NoSpacing"/>
        <w:rPr>
          <w:rFonts w:ascii="Comic Sans MS" w:hAnsi="Comic Sans MS"/>
          <w:sz w:val="20"/>
          <w:szCs w:val="20"/>
        </w:rPr>
      </w:pPr>
      <w:r w:rsidRPr="00CE39D4">
        <w:rPr>
          <w:rFonts w:ascii="Comic Sans MS" w:hAnsi="Comic Sans MS"/>
          <w:sz w:val="20"/>
          <w:szCs w:val="20"/>
        </w:rPr>
        <w:t xml:space="preserve">Jordan </w:t>
      </w:r>
      <w:proofErr w:type="spellStart"/>
      <w:r w:rsidRPr="00CE39D4">
        <w:rPr>
          <w:rFonts w:ascii="Comic Sans MS" w:hAnsi="Comic Sans MS"/>
          <w:sz w:val="20"/>
          <w:szCs w:val="20"/>
        </w:rPr>
        <w:t>Bardo</w:t>
      </w:r>
      <w:proofErr w:type="spellEnd"/>
      <w:r>
        <w:rPr>
          <w:rFonts w:ascii="Comic Sans MS" w:hAnsi="Comic Sans MS"/>
          <w:sz w:val="20"/>
          <w:szCs w:val="20"/>
        </w:rPr>
        <w:t xml:space="preserve">                                              Paul </w:t>
      </w:r>
      <w:proofErr w:type="spellStart"/>
      <w:r>
        <w:rPr>
          <w:rFonts w:ascii="Comic Sans MS" w:hAnsi="Comic Sans MS"/>
          <w:sz w:val="20"/>
          <w:szCs w:val="20"/>
        </w:rPr>
        <w:t>Chimenti</w:t>
      </w:r>
      <w:proofErr w:type="spellEnd"/>
      <w:r>
        <w:rPr>
          <w:rFonts w:ascii="Comic Sans MS" w:hAnsi="Comic Sans MS"/>
          <w:sz w:val="20"/>
          <w:szCs w:val="20"/>
        </w:rPr>
        <w:t xml:space="preserve">                                               Donnie Kirsch</w:t>
      </w:r>
    </w:p>
    <w:p w:rsidR="003D611C" w:rsidRPr="00CE39D4" w:rsidRDefault="003D611C" w:rsidP="003D611C">
      <w:pPr>
        <w:pStyle w:val="NoSpacing"/>
        <w:rPr>
          <w:rFonts w:ascii="Comic Sans MS" w:hAnsi="Comic Sans MS"/>
          <w:sz w:val="20"/>
          <w:szCs w:val="20"/>
        </w:rPr>
      </w:pPr>
      <w:hyperlink r:id="rId5" w:history="1">
        <w:r w:rsidRPr="00CE39D4">
          <w:rPr>
            <w:rStyle w:val="Hyperlink"/>
            <w:rFonts w:ascii="Comic Sans MS" w:hAnsi="Comic Sans MS"/>
            <w:sz w:val="20"/>
            <w:szCs w:val="20"/>
          </w:rPr>
          <w:t>bard5286@fredonia.edu</w:t>
        </w:r>
      </w:hyperlink>
      <w:r w:rsidRPr="00CE39D4">
        <w:rPr>
          <w:rFonts w:ascii="Comic Sans MS" w:hAnsi="Comic Sans MS"/>
          <w:sz w:val="20"/>
          <w:szCs w:val="20"/>
        </w:rPr>
        <w:t xml:space="preserve">                   </w:t>
      </w:r>
      <w:hyperlink r:id="rId6" w:history="1">
        <w:r w:rsidRPr="00CE39D4">
          <w:rPr>
            <w:rStyle w:val="Hyperlink"/>
            <w:rFonts w:ascii="Comic Sans MS" w:hAnsi="Comic Sans MS"/>
            <w:sz w:val="20"/>
            <w:szCs w:val="20"/>
          </w:rPr>
          <w:t>chim3695@fredonia.edu</w:t>
        </w:r>
      </w:hyperlink>
      <w:r w:rsidRPr="00CE39D4">
        <w:rPr>
          <w:rFonts w:ascii="Comic Sans MS" w:hAnsi="Comic Sans MS"/>
          <w:sz w:val="20"/>
          <w:szCs w:val="20"/>
        </w:rPr>
        <w:t xml:space="preserve">                        </w:t>
      </w:r>
      <w:r>
        <w:rPr>
          <w:rFonts w:ascii="Comic Sans MS" w:hAnsi="Comic Sans MS"/>
          <w:sz w:val="20"/>
          <w:szCs w:val="20"/>
        </w:rPr>
        <w:t xml:space="preserve"> </w:t>
      </w:r>
      <w:hyperlink r:id="rId7" w:history="1">
        <w:r w:rsidRPr="00CE39D4">
          <w:rPr>
            <w:rStyle w:val="Hyperlink"/>
            <w:rFonts w:ascii="Comic Sans MS" w:hAnsi="Comic Sans MS"/>
            <w:sz w:val="20"/>
            <w:szCs w:val="20"/>
          </w:rPr>
          <w:t>kirs1187@fredonia.edu</w:t>
        </w:r>
      </w:hyperlink>
    </w:p>
    <w:p w:rsidR="003D611C" w:rsidRDefault="003D611C" w:rsidP="003D611C">
      <w:pPr>
        <w:rPr>
          <w:rFonts w:ascii="Comic Sans MS" w:hAnsi="Comic Sans MS"/>
          <w:b/>
          <w:sz w:val="20"/>
          <w:szCs w:val="20"/>
        </w:rPr>
      </w:pPr>
    </w:p>
    <w:p w:rsidR="003D611C" w:rsidRPr="00F127A9" w:rsidRDefault="003D611C" w:rsidP="003D611C">
      <w:pPr>
        <w:pStyle w:val="NoSpacing"/>
        <w:rPr>
          <w:rFonts w:ascii="Comic Sans MS" w:hAnsi="Comic Sans MS"/>
          <w:b/>
          <w:sz w:val="20"/>
          <w:szCs w:val="20"/>
        </w:rPr>
      </w:pPr>
      <w:r w:rsidRPr="00F127A9">
        <w:rPr>
          <w:rFonts w:ascii="Comic Sans MS" w:hAnsi="Comic Sans MS"/>
          <w:b/>
          <w:sz w:val="20"/>
          <w:szCs w:val="20"/>
        </w:rPr>
        <w:t xml:space="preserve">Introduction: </w:t>
      </w:r>
    </w:p>
    <w:p w:rsidR="003D611C" w:rsidRDefault="003D611C" w:rsidP="003D611C">
      <w:pPr>
        <w:pStyle w:val="NoSpacing"/>
        <w:rPr>
          <w:rFonts w:ascii="Comic Sans MS" w:hAnsi="Comic Sans MS"/>
          <w:sz w:val="20"/>
          <w:szCs w:val="20"/>
        </w:rPr>
      </w:pPr>
      <w:r w:rsidRPr="00CE39D4">
        <w:rPr>
          <w:rFonts w:ascii="Comic Sans MS" w:hAnsi="Comic Sans MS"/>
          <w:sz w:val="20"/>
          <w:szCs w:val="20"/>
        </w:rPr>
        <w:t>This lesson incorporates fun ways of working with rates, ratios, and proportions.  It is intended for an eighth grade math class.</w:t>
      </w:r>
    </w:p>
    <w:p w:rsidR="003D611C" w:rsidRPr="00CE39D4" w:rsidRDefault="003D611C" w:rsidP="003D611C">
      <w:pPr>
        <w:pStyle w:val="NoSpacing"/>
        <w:rPr>
          <w:rFonts w:ascii="Comic Sans MS" w:hAnsi="Comic Sans MS"/>
          <w:sz w:val="20"/>
          <w:szCs w:val="20"/>
        </w:rPr>
      </w:pPr>
    </w:p>
    <w:p w:rsidR="003D611C" w:rsidRPr="00CE39D4" w:rsidRDefault="003D611C" w:rsidP="003D611C">
      <w:pPr>
        <w:pStyle w:val="NoSpacing"/>
        <w:rPr>
          <w:rFonts w:ascii="Comic Sans MS" w:hAnsi="Comic Sans MS"/>
          <w:b/>
          <w:sz w:val="20"/>
          <w:szCs w:val="20"/>
        </w:rPr>
      </w:pPr>
      <w:r w:rsidRPr="00CE39D4">
        <w:rPr>
          <w:rFonts w:ascii="Comic Sans MS" w:hAnsi="Comic Sans MS"/>
          <w:b/>
          <w:sz w:val="20"/>
          <w:szCs w:val="20"/>
        </w:rPr>
        <w:t>Relevant Professional Standards:</w:t>
      </w:r>
    </w:p>
    <w:p w:rsidR="003D611C" w:rsidRPr="00CE39D4" w:rsidRDefault="003D611C" w:rsidP="003D611C">
      <w:pPr>
        <w:pStyle w:val="NoSpacing"/>
        <w:numPr>
          <w:ilvl w:val="0"/>
          <w:numId w:val="4"/>
        </w:numPr>
        <w:rPr>
          <w:rFonts w:ascii="Comic Sans MS" w:hAnsi="Comic Sans MS" w:cs="TimesNewRomanPSMT"/>
          <w:sz w:val="20"/>
          <w:szCs w:val="20"/>
        </w:rPr>
      </w:pPr>
      <w:r w:rsidRPr="00CE39D4">
        <w:rPr>
          <w:rFonts w:ascii="Comic Sans MS" w:hAnsi="Comic Sans MS" w:cs="TimesNewRomanPSMT"/>
          <w:sz w:val="20"/>
          <w:szCs w:val="20"/>
        </w:rPr>
        <w:t>8.PS.10 Use proportionality to model problems</w:t>
      </w:r>
    </w:p>
    <w:p w:rsidR="003D611C" w:rsidRPr="00CE39D4" w:rsidRDefault="003D611C" w:rsidP="003D611C">
      <w:pPr>
        <w:pStyle w:val="NoSpacing"/>
        <w:numPr>
          <w:ilvl w:val="0"/>
          <w:numId w:val="4"/>
        </w:numPr>
        <w:rPr>
          <w:rFonts w:ascii="Comic Sans MS" w:hAnsi="Comic Sans MS" w:cs="TimesNewRomanPSMT"/>
          <w:sz w:val="20"/>
          <w:szCs w:val="20"/>
        </w:rPr>
      </w:pPr>
      <w:r w:rsidRPr="00CE39D4">
        <w:rPr>
          <w:rFonts w:ascii="Comic Sans MS" w:hAnsi="Comic Sans MS" w:cs="TimesNewRomanPSMT"/>
          <w:sz w:val="20"/>
          <w:szCs w:val="20"/>
        </w:rPr>
        <w:t>8.M.1 Solve equations/proportions to convert to equivalent measurements within metric and customary measurement systems</w:t>
      </w:r>
    </w:p>
    <w:p w:rsidR="003D611C" w:rsidRPr="00CE39D4" w:rsidRDefault="003D611C" w:rsidP="003D611C">
      <w:pPr>
        <w:pStyle w:val="NoSpacing"/>
        <w:rPr>
          <w:rFonts w:ascii="Comic Sans MS" w:hAnsi="Comic Sans MS"/>
          <w:sz w:val="20"/>
          <w:szCs w:val="20"/>
        </w:rPr>
      </w:pPr>
    </w:p>
    <w:p w:rsidR="003D611C" w:rsidRPr="00CE39D4" w:rsidRDefault="003D611C" w:rsidP="003D611C">
      <w:pPr>
        <w:pStyle w:val="NoSpacing"/>
        <w:rPr>
          <w:rFonts w:ascii="Comic Sans MS" w:hAnsi="Comic Sans MS"/>
          <w:b/>
          <w:sz w:val="20"/>
          <w:szCs w:val="20"/>
        </w:rPr>
      </w:pPr>
      <w:r w:rsidRPr="00CE39D4">
        <w:rPr>
          <w:rFonts w:ascii="Comic Sans MS" w:hAnsi="Comic Sans MS"/>
          <w:b/>
          <w:sz w:val="20"/>
          <w:szCs w:val="20"/>
        </w:rPr>
        <w:t>Major Instructional Objectives:</w:t>
      </w:r>
    </w:p>
    <w:p w:rsidR="003D611C" w:rsidRPr="00CE39D4" w:rsidRDefault="003D611C" w:rsidP="003D611C">
      <w:pPr>
        <w:pStyle w:val="NoSpacing"/>
        <w:rPr>
          <w:rFonts w:ascii="Comic Sans MS" w:hAnsi="Comic Sans MS"/>
          <w:sz w:val="20"/>
          <w:szCs w:val="20"/>
        </w:rPr>
      </w:pPr>
      <w:r w:rsidRPr="00CE39D4">
        <w:rPr>
          <w:rFonts w:ascii="Comic Sans MS" w:hAnsi="Comic Sans MS"/>
          <w:sz w:val="20"/>
          <w:szCs w:val="20"/>
        </w:rPr>
        <w:t>Following the conclusion of this lesson, students should be able to:</w:t>
      </w:r>
    </w:p>
    <w:p w:rsidR="003D611C" w:rsidRPr="00CE39D4" w:rsidRDefault="003D611C" w:rsidP="003D611C">
      <w:pPr>
        <w:pStyle w:val="NoSpacing"/>
        <w:numPr>
          <w:ilvl w:val="0"/>
          <w:numId w:val="5"/>
        </w:numPr>
        <w:rPr>
          <w:rFonts w:ascii="Comic Sans MS" w:hAnsi="Comic Sans MS"/>
          <w:sz w:val="20"/>
          <w:szCs w:val="20"/>
        </w:rPr>
      </w:pPr>
      <w:r w:rsidRPr="00CE39D4">
        <w:rPr>
          <w:rFonts w:ascii="Comic Sans MS" w:hAnsi="Comic Sans MS"/>
          <w:sz w:val="20"/>
          <w:szCs w:val="20"/>
        </w:rPr>
        <w:t>Use rates, ratios, and proportions to solve realistic problems.</w:t>
      </w:r>
    </w:p>
    <w:p w:rsidR="003D611C" w:rsidRDefault="003D611C" w:rsidP="003D611C">
      <w:pPr>
        <w:pStyle w:val="NoSpacing"/>
        <w:numPr>
          <w:ilvl w:val="0"/>
          <w:numId w:val="5"/>
        </w:numPr>
        <w:rPr>
          <w:rFonts w:ascii="Comic Sans MS" w:hAnsi="Comic Sans MS"/>
          <w:sz w:val="20"/>
          <w:szCs w:val="20"/>
        </w:rPr>
      </w:pPr>
      <w:r w:rsidRPr="00CE39D4">
        <w:rPr>
          <w:rFonts w:ascii="Comic Sans MS" w:hAnsi="Comic Sans MS"/>
          <w:sz w:val="20"/>
          <w:szCs w:val="20"/>
        </w:rPr>
        <w:t>Solve problems involving more than one proportion.</w:t>
      </w:r>
    </w:p>
    <w:p w:rsidR="003D611C" w:rsidRDefault="003D611C" w:rsidP="003D611C">
      <w:pPr>
        <w:pStyle w:val="NoSpacing"/>
        <w:numPr>
          <w:ilvl w:val="0"/>
          <w:numId w:val="5"/>
        </w:numPr>
        <w:rPr>
          <w:rFonts w:ascii="Comic Sans MS" w:hAnsi="Comic Sans MS"/>
          <w:sz w:val="20"/>
          <w:szCs w:val="20"/>
        </w:rPr>
      </w:pPr>
      <w:r>
        <w:rPr>
          <w:rFonts w:ascii="Comic Sans MS" w:hAnsi="Comic Sans MS"/>
          <w:sz w:val="20"/>
          <w:szCs w:val="20"/>
        </w:rPr>
        <w:t xml:space="preserve">Create awesome cardboard cutouts.  </w:t>
      </w:r>
    </w:p>
    <w:p w:rsidR="003D611C" w:rsidRPr="00CE39D4" w:rsidRDefault="003D611C" w:rsidP="003D611C">
      <w:pPr>
        <w:pStyle w:val="NoSpacing"/>
        <w:ind w:left="720"/>
        <w:rPr>
          <w:rFonts w:ascii="Comic Sans MS" w:hAnsi="Comic Sans MS"/>
          <w:sz w:val="20"/>
          <w:szCs w:val="20"/>
        </w:rPr>
      </w:pPr>
    </w:p>
    <w:p w:rsidR="003D611C" w:rsidRDefault="003D611C" w:rsidP="003D611C">
      <w:pPr>
        <w:pStyle w:val="NoSpacing"/>
        <w:rPr>
          <w:rFonts w:ascii="Comic Sans MS" w:hAnsi="Comic Sans MS"/>
          <w:b/>
          <w:sz w:val="20"/>
          <w:szCs w:val="20"/>
        </w:rPr>
      </w:pPr>
      <w:r w:rsidRPr="00CE39D4">
        <w:rPr>
          <w:rFonts w:ascii="Comic Sans MS" w:hAnsi="Comic Sans MS"/>
          <w:b/>
          <w:sz w:val="20"/>
          <w:szCs w:val="20"/>
        </w:rPr>
        <w:t>Instructional Protocol/Itinerary:</w:t>
      </w:r>
    </w:p>
    <w:p w:rsidR="003D611C" w:rsidRPr="00CE39D4" w:rsidRDefault="003D611C" w:rsidP="003D611C">
      <w:pPr>
        <w:pStyle w:val="NoSpacing"/>
        <w:rPr>
          <w:rFonts w:ascii="Comic Sans MS" w:hAnsi="Comic Sans MS"/>
          <w:sz w:val="20"/>
          <w:szCs w:val="20"/>
        </w:rPr>
      </w:pPr>
      <w:r w:rsidRPr="00CE39D4">
        <w:rPr>
          <w:rFonts w:ascii="Comic Sans MS" w:hAnsi="Comic Sans MS"/>
          <w:sz w:val="20"/>
          <w:szCs w:val="20"/>
        </w:rPr>
        <w:t xml:space="preserve">Students will be presented with three separate “hook” type activities.  They will work in groups and receive guidance as needed.  Each activity is designed for a 50 minute class period.  </w:t>
      </w:r>
      <w:r w:rsidRPr="00180368">
        <w:rPr>
          <w:rFonts w:ascii="Comic Sans MS" w:hAnsi="Comic Sans MS"/>
          <w:b/>
          <w:sz w:val="20"/>
          <w:szCs w:val="20"/>
        </w:rPr>
        <w:t xml:space="preserve">Activity 1 – Faster </w:t>
      </w:r>
      <w:proofErr w:type="gramStart"/>
      <w:r w:rsidRPr="00180368">
        <w:rPr>
          <w:rFonts w:ascii="Comic Sans MS" w:hAnsi="Comic Sans MS"/>
          <w:b/>
          <w:sz w:val="20"/>
          <w:szCs w:val="20"/>
        </w:rPr>
        <w:t>Than</w:t>
      </w:r>
      <w:proofErr w:type="gramEnd"/>
      <w:r w:rsidRPr="00180368">
        <w:rPr>
          <w:rFonts w:ascii="Comic Sans MS" w:hAnsi="Comic Sans MS"/>
          <w:b/>
          <w:sz w:val="20"/>
          <w:szCs w:val="20"/>
        </w:rPr>
        <w:t xml:space="preserve"> a Clicking Thumb</w:t>
      </w:r>
      <w:r w:rsidRPr="00CE39D4">
        <w:rPr>
          <w:rFonts w:ascii="Comic Sans MS" w:hAnsi="Comic Sans MS"/>
          <w:sz w:val="20"/>
          <w:szCs w:val="20"/>
        </w:rPr>
        <w:t xml:space="preserve"> is a contest to see who </w:t>
      </w:r>
      <w:r>
        <w:rPr>
          <w:rFonts w:ascii="Comic Sans MS" w:hAnsi="Comic Sans MS"/>
          <w:sz w:val="20"/>
          <w:szCs w:val="20"/>
        </w:rPr>
        <w:t>can calculate a distance using speed and time</w:t>
      </w:r>
      <w:r w:rsidRPr="00CE39D4">
        <w:rPr>
          <w:rFonts w:ascii="Comic Sans MS" w:hAnsi="Comic Sans MS"/>
          <w:sz w:val="20"/>
          <w:szCs w:val="20"/>
        </w:rPr>
        <w:t>.  Students will measure the veloc</w:t>
      </w:r>
      <w:r>
        <w:rPr>
          <w:rFonts w:ascii="Comic Sans MS" w:hAnsi="Comic Sans MS"/>
          <w:sz w:val="20"/>
          <w:szCs w:val="20"/>
        </w:rPr>
        <w:t xml:space="preserve">ity of a ball that is thrown an estimated </w:t>
      </w:r>
      <w:r w:rsidRPr="00CE39D4">
        <w:rPr>
          <w:rFonts w:ascii="Comic Sans MS" w:hAnsi="Comic Sans MS"/>
          <w:sz w:val="20"/>
          <w:szCs w:val="20"/>
        </w:rPr>
        <w:t xml:space="preserve">distance.  Simultaneously, they will measure the time it takes the ball to travel this </w:t>
      </w:r>
      <w:r>
        <w:rPr>
          <w:rFonts w:ascii="Comic Sans MS" w:hAnsi="Comic Sans MS"/>
          <w:sz w:val="20"/>
          <w:szCs w:val="20"/>
        </w:rPr>
        <w:t>estimated</w:t>
      </w:r>
      <w:r w:rsidRPr="00CE39D4">
        <w:rPr>
          <w:rFonts w:ascii="Comic Sans MS" w:hAnsi="Comic Sans MS"/>
          <w:sz w:val="20"/>
          <w:szCs w:val="20"/>
        </w:rPr>
        <w:t xml:space="preserve"> distance.</w:t>
      </w:r>
      <w:r>
        <w:rPr>
          <w:rFonts w:ascii="Comic Sans MS" w:hAnsi="Comic Sans MS"/>
          <w:sz w:val="20"/>
          <w:szCs w:val="20"/>
        </w:rPr>
        <w:t xml:space="preserve">  They will calculate the actual distance using these measurements.  Finally, they will find whose calculated distance was closest to the estimate.  </w:t>
      </w:r>
      <w:r w:rsidRPr="00180368">
        <w:rPr>
          <w:rFonts w:ascii="Comic Sans MS" w:hAnsi="Comic Sans MS"/>
          <w:b/>
          <w:sz w:val="20"/>
          <w:szCs w:val="20"/>
        </w:rPr>
        <w:t>Activity 2 – Ratio Stations</w:t>
      </w:r>
      <w:r w:rsidRPr="00CE39D4">
        <w:rPr>
          <w:rFonts w:ascii="Comic Sans MS" w:hAnsi="Comic Sans MS"/>
          <w:sz w:val="20"/>
          <w:szCs w:val="20"/>
        </w:rPr>
        <w:t xml:space="preserve"> will allow students to move around stations and solve problems involving proportions.  At one station, students will mix water and food coloring.  The color that emerges will tell them if they have calculated correctly.  At another station they will make a batch of play-</w:t>
      </w:r>
      <w:proofErr w:type="spellStart"/>
      <w:r w:rsidRPr="00CE39D4">
        <w:rPr>
          <w:rFonts w:ascii="Comic Sans MS" w:hAnsi="Comic Sans MS"/>
          <w:sz w:val="20"/>
          <w:szCs w:val="20"/>
        </w:rPr>
        <w:t>doh</w:t>
      </w:r>
      <w:proofErr w:type="spellEnd"/>
      <w:r w:rsidRPr="00CE39D4">
        <w:rPr>
          <w:rFonts w:ascii="Comic Sans MS" w:hAnsi="Comic Sans MS"/>
          <w:sz w:val="20"/>
          <w:szCs w:val="20"/>
        </w:rPr>
        <w:t xml:space="preserve"> which is proportional to a given recipe.  Again, comparison to a premade product will determine the accuracy of the calculation.  At the third and fourth stations, students will weigh various volumes of water and sand.  After the first measurement, they will make predictions about the weight of a different known volume.  </w:t>
      </w:r>
      <w:r w:rsidRPr="00180368">
        <w:rPr>
          <w:rFonts w:ascii="Comic Sans MS" w:hAnsi="Comic Sans MS"/>
          <w:b/>
          <w:sz w:val="20"/>
          <w:szCs w:val="20"/>
        </w:rPr>
        <w:t>Activity 3 – “Mini YOU”</w:t>
      </w:r>
      <w:r w:rsidRPr="00CE39D4">
        <w:rPr>
          <w:rFonts w:ascii="Comic Sans MS" w:hAnsi="Comic Sans MS"/>
          <w:sz w:val="20"/>
          <w:szCs w:val="20"/>
        </w:rPr>
        <w:t xml:space="preserve"> will allow students to produce scale drawings of their classmates.  Students will trace each other and the record measurements of various body parts.  They will then use proportions to make a scale drawing of the traced figures.  All three activities will include questioning to check for understanding along with the calculations.</w:t>
      </w:r>
    </w:p>
    <w:p w:rsidR="003D611C" w:rsidRDefault="003D611C" w:rsidP="003D611C">
      <w:pPr>
        <w:rPr>
          <w:rFonts w:ascii="Comic Sans MS" w:hAnsi="Comic Sans MS"/>
          <w:sz w:val="20"/>
          <w:szCs w:val="20"/>
        </w:rPr>
      </w:pPr>
      <w:r>
        <w:rPr>
          <w:rFonts w:ascii="Comic Sans MS" w:hAnsi="Comic Sans MS"/>
          <w:sz w:val="20"/>
          <w:szCs w:val="20"/>
        </w:rPr>
        <w:t xml:space="preserve"> </w:t>
      </w:r>
    </w:p>
    <w:p w:rsidR="003D611C" w:rsidRPr="00180368" w:rsidRDefault="003D611C" w:rsidP="003D611C">
      <w:pPr>
        <w:pStyle w:val="NoSpacing"/>
        <w:rPr>
          <w:rFonts w:ascii="Comic Sans MS" w:hAnsi="Comic Sans MS"/>
          <w:b/>
          <w:sz w:val="20"/>
          <w:szCs w:val="20"/>
        </w:rPr>
      </w:pPr>
      <w:r w:rsidRPr="00180368">
        <w:rPr>
          <w:rFonts w:ascii="Comic Sans MS" w:hAnsi="Comic Sans MS"/>
          <w:b/>
          <w:sz w:val="20"/>
          <w:szCs w:val="20"/>
        </w:rPr>
        <w:t xml:space="preserve">Materials Needed: </w:t>
      </w:r>
    </w:p>
    <w:p w:rsidR="003D611C" w:rsidRPr="00180368" w:rsidRDefault="003D611C" w:rsidP="003D611C">
      <w:pPr>
        <w:pStyle w:val="NoSpacing"/>
        <w:rPr>
          <w:rFonts w:ascii="Comic Sans MS" w:hAnsi="Comic Sans MS"/>
          <w:sz w:val="20"/>
          <w:szCs w:val="20"/>
        </w:rPr>
      </w:pPr>
      <w:r w:rsidRPr="00180368">
        <w:rPr>
          <w:rFonts w:ascii="Comic Sans MS" w:hAnsi="Comic Sans MS"/>
          <w:sz w:val="20"/>
          <w:szCs w:val="20"/>
        </w:rPr>
        <w:t xml:space="preserve">The individual lessons in this packet will provide the educator with the proper insight and materials needed to complete the activities. </w:t>
      </w:r>
    </w:p>
    <w:p w:rsidR="003D611C" w:rsidRDefault="003D611C" w:rsidP="003D611C">
      <w:pPr>
        <w:jc w:val="center"/>
        <w:rPr>
          <w:rFonts w:ascii="Comic Sans MS" w:hAnsi="Comic Sans MS"/>
          <w:b/>
        </w:rPr>
      </w:pPr>
    </w:p>
    <w:p w:rsidR="003D611C" w:rsidRDefault="003D611C" w:rsidP="003D611C">
      <w:pPr>
        <w:jc w:val="center"/>
        <w:rPr>
          <w:rFonts w:ascii="Comic Sans MS" w:hAnsi="Comic Sans MS"/>
          <w:b/>
        </w:rPr>
      </w:pPr>
    </w:p>
    <w:p w:rsidR="003D611C" w:rsidRDefault="003D611C" w:rsidP="003D611C">
      <w:pPr>
        <w:jc w:val="center"/>
        <w:rPr>
          <w:rFonts w:ascii="Comic Sans MS" w:hAnsi="Comic Sans MS"/>
          <w:b/>
        </w:rPr>
      </w:pPr>
      <w:r>
        <w:rPr>
          <w:rFonts w:ascii="Comic Sans MS" w:hAnsi="Comic Sans MS"/>
          <w:b/>
        </w:rPr>
        <w:lastRenderedPageBreak/>
        <w:t>Faster Than a Clicking Thumb</w:t>
      </w:r>
    </w:p>
    <w:p w:rsidR="003D611C" w:rsidRDefault="003D611C" w:rsidP="003D611C">
      <w:pPr>
        <w:rPr>
          <w:rFonts w:ascii="Comic Sans MS" w:hAnsi="Comic Sans MS"/>
        </w:rPr>
      </w:pPr>
      <w:r>
        <w:rPr>
          <w:rFonts w:ascii="Comic Sans MS" w:hAnsi="Comic Sans MS"/>
        </w:rPr>
        <w:t>Did you know that you can calculate distance using just a radar gun and a stopwatch?  That is our activity for today.  The class will be split up into groups.  Depending on the weather, we will be working outside or in the gym today.  Bring this paper so you can fill in the table.  Below is a step-by-step list for this activity.</w:t>
      </w:r>
    </w:p>
    <w:p w:rsidR="003D611C" w:rsidRDefault="003D611C" w:rsidP="003D611C">
      <w:pPr>
        <w:pStyle w:val="ListParagraph"/>
        <w:numPr>
          <w:ilvl w:val="0"/>
          <w:numId w:val="3"/>
        </w:numPr>
        <w:rPr>
          <w:rFonts w:ascii="Comic Sans MS" w:hAnsi="Comic Sans MS"/>
        </w:rPr>
      </w:pPr>
      <w:r>
        <w:rPr>
          <w:rFonts w:ascii="Comic Sans MS" w:hAnsi="Comic Sans MS"/>
        </w:rPr>
        <w:t>Send a pitcher and catcher to different places that you estimate to be 60 feet 6 inches apart.</w:t>
      </w:r>
    </w:p>
    <w:p w:rsidR="003D611C" w:rsidRDefault="003D611C" w:rsidP="003D611C">
      <w:pPr>
        <w:pStyle w:val="ListParagraph"/>
        <w:rPr>
          <w:rFonts w:ascii="Comic Sans MS" w:hAnsi="Comic Sans MS"/>
        </w:rPr>
      </w:pPr>
    </w:p>
    <w:p w:rsidR="003D611C" w:rsidRDefault="003D611C" w:rsidP="003D611C">
      <w:pPr>
        <w:pStyle w:val="ListParagraph"/>
        <w:numPr>
          <w:ilvl w:val="0"/>
          <w:numId w:val="3"/>
        </w:numPr>
        <w:rPr>
          <w:rFonts w:ascii="Comic Sans MS" w:hAnsi="Comic Sans MS"/>
        </w:rPr>
      </w:pPr>
      <w:r>
        <w:rPr>
          <w:rFonts w:ascii="Comic Sans MS" w:hAnsi="Comic Sans MS"/>
        </w:rPr>
        <w:t>The pitcher throws to the catcher.</w:t>
      </w:r>
    </w:p>
    <w:p w:rsidR="003D611C" w:rsidRDefault="003D611C" w:rsidP="003D611C">
      <w:pPr>
        <w:pStyle w:val="ListParagraph"/>
        <w:rPr>
          <w:rFonts w:ascii="Comic Sans MS" w:hAnsi="Comic Sans MS"/>
        </w:rPr>
      </w:pPr>
    </w:p>
    <w:p w:rsidR="003D611C" w:rsidRDefault="003D611C" w:rsidP="003D611C">
      <w:pPr>
        <w:pStyle w:val="ListParagraph"/>
        <w:numPr>
          <w:ilvl w:val="0"/>
          <w:numId w:val="3"/>
        </w:numPr>
        <w:rPr>
          <w:rFonts w:ascii="Comic Sans MS" w:hAnsi="Comic Sans MS"/>
        </w:rPr>
      </w:pPr>
      <w:r>
        <w:rPr>
          <w:rFonts w:ascii="Comic Sans MS" w:hAnsi="Comic Sans MS"/>
        </w:rPr>
        <w:t>Record the data for speed and time (the radar gun and stopwatch operator will need to stand behind the catcher but away from the approaching throw).</w:t>
      </w:r>
    </w:p>
    <w:p w:rsidR="003D611C" w:rsidRDefault="003D611C" w:rsidP="003D611C">
      <w:pPr>
        <w:pStyle w:val="ListParagraph"/>
        <w:rPr>
          <w:rFonts w:ascii="Comic Sans MS" w:hAnsi="Comic Sans MS"/>
        </w:rPr>
      </w:pPr>
    </w:p>
    <w:p w:rsidR="003D611C" w:rsidRPr="00A76E58" w:rsidRDefault="003D611C" w:rsidP="003D611C">
      <w:pPr>
        <w:pStyle w:val="ListParagraph"/>
        <w:numPr>
          <w:ilvl w:val="0"/>
          <w:numId w:val="3"/>
        </w:numPr>
        <w:rPr>
          <w:rFonts w:ascii="Comic Sans MS" w:hAnsi="Comic Sans MS"/>
        </w:rPr>
      </w:pPr>
      <w:r>
        <w:rPr>
          <w:rFonts w:ascii="Comic Sans MS" w:hAnsi="Comic Sans MS"/>
        </w:rPr>
        <w:t>Record the data from the other groups and fill in the table.</w:t>
      </w:r>
    </w:p>
    <w:p w:rsidR="003D611C" w:rsidRDefault="003D611C" w:rsidP="003D611C">
      <w:pPr>
        <w:rPr>
          <w:rFonts w:ascii="Comic Sans MS" w:hAnsi="Comic Sans MS"/>
        </w:rPr>
      </w:pPr>
    </w:p>
    <w:p w:rsidR="003D611C" w:rsidRPr="00F87031" w:rsidRDefault="003D611C" w:rsidP="003D611C">
      <w:pPr>
        <w:rPr>
          <w:rFonts w:ascii="Comic Sans MS" w:hAnsi="Comic Sans MS"/>
        </w:rPr>
      </w:pPr>
      <w:r>
        <w:rPr>
          <w:rFonts w:ascii="Comic Sans MS" w:hAnsi="Comic Sans MS"/>
          <w:b/>
          <w:u w:val="single"/>
        </w:rPr>
        <w:t>Team</w:t>
      </w:r>
      <w:r>
        <w:rPr>
          <w:rFonts w:ascii="Comic Sans MS" w:hAnsi="Comic Sans MS"/>
        </w:rPr>
        <w:tab/>
      </w:r>
      <w:r>
        <w:rPr>
          <w:rFonts w:ascii="Comic Sans MS" w:hAnsi="Comic Sans MS"/>
        </w:rPr>
        <w:tab/>
      </w:r>
      <w:r>
        <w:rPr>
          <w:rFonts w:ascii="Comic Sans MS" w:hAnsi="Comic Sans MS"/>
          <w:b/>
          <w:u w:val="single"/>
        </w:rPr>
        <w:t>Speed</w:t>
      </w:r>
      <w:r>
        <w:rPr>
          <w:rFonts w:ascii="Comic Sans MS" w:hAnsi="Comic Sans MS"/>
        </w:rPr>
        <w:tab/>
      </w:r>
      <w:r>
        <w:rPr>
          <w:rFonts w:ascii="Comic Sans MS" w:hAnsi="Comic Sans MS"/>
        </w:rPr>
        <w:tab/>
      </w:r>
      <w:r>
        <w:rPr>
          <w:rFonts w:ascii="Comic Sans MS" w:hAnsi="Comic Sans MS"/>
          <w:b/>
          <w:u w:val="single"/>
        </w:rPr>
        <w:t>Time</w:t>
      </w:r>
      <w:r>
        <w:rPr>
          <w:rFonts w:ascii="Comic Sans MS" w:hAnsi="Comic Sans MS"/>
          <w:b/>
        </w:rPr>
        <w:tab/>
      </w:r>
      <w:r>
        <w:rPr>
          <w:rFonts w:ascii="Comic Sans MS" w:hAnsi="Comic Sans MS"/>
          <w:b/>
        </w:rPr>
        <w:tab/>
      </w:r>
      <w:r>
        <w:rPr>
          <w:rFonts w:ascii="Comic Sans MS" w:hAnsi="Comic Sans MS"/>
          <w:b/>
          <w:u w:val="single"/>
        </w:rPr>
        <w:t>Distance</w:t>
      </w:r>
      <w:r>
        <w:rPr>
          <w:rFonts w:ascii="Comic Sans MS" w:hAnsi="Comic Sans MS"/>
          <w:b/>
        </w:rPr>
        <w:tab/>
      </w:r>
    </w:p>
    <w:p w:rsidR="003D611C" w:rsidRDefault="003D611C" w:rsidP="003D611C">
      <w:pPr>
        <w:rPr>
          <w:rFonts w:ascii="Comic Sans MS" w:hAnsi="Comic Sans MS"/>
        </w:rPr>
      </w:pPr>
    </w:p>
    <w:p w:rsidR="003D611C" w:rsidRDefault="003D611C" w:rsidP="003D611C">
      <w:pPr>
        <w:rPr>
          <w:rFonts w:ascii="Comic Sans MS" w:hAnsi="Comic Sans MS"/>
        </w:rPr>
      </w:pPr>
      <w:r>
        <w:rPr>
          <w:rFonts w:ascii="Comic Sans MS" w:hAnsi="Comic Sans MS"/>
          <w:noProof/>
        </w:rPr>
        <w:drawing>
          <wp:anchor distT="0" distB="0" distL="114300" distR="114300" simplePos="0" relativeHeight="251662336" behindDoc="1" locked="0" layoutInCell="1" allowOverlap="1">
            <wp:simplePos x="0" y="0"/>
            <wp:positionH relativeFrom="column">
              <wp:posOffset>3648075</wp:posOffset>
            </wp:positionH>
            <wp:positionV relativeFrom="paragraph">
              <wp:posOffset>146685</wp:posOffset>
            </wp:positionV>
            <wp:extent cx="2714625" cy="2114550"/>
            <wp:effectExtent l="19050" t="0" r="9525" b="0"/>
            <wp:wrapTight wrapText="bothSides">
              <wp:wrapPolygon edited="0">
                <wp:start x="-152" y="0"/>
                <wp:lineTo x="-152" y="21405"/>
                <wp:lineTo x="21676" y="21405"/>
                <wp:lineTo x="21676" y="0"/>
                <wp:lineTo x="-152"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14625" cy="2114550"/>
                    </a:xfrm>
                    <a:prstGeom prst="rect">
                      <a:avLst/>
                    </a:prstGeom>
                    <a:noFill/>
                    <a:ln w="9525">
                      <a:noFill/>
                      <a:miter lim="800000"/>
                      <a:headEnd/>
                      <a:tailEnd/>
                    </a:ln>
                  </pic:spPr>
                </pic:pic>
              </a:graphicData>
            </a:graphic>
          </wp:anchor>
        </w:drawing>
      </w: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r>
        <w:rPr>
          <w:rFonts w:ascii="Comic Sans MS" w:hAnsi="Comic Sans MS"/>
        </w:rPr>
        <w:t xml:space="preserve"> </w:t>
      </w:r>
    </w:p>
    <w:p w:rsidR="003D611C" w:rsidRPr="007B6666" w:rsidRDefault="003D611C" w:rsidP="003D611C">
      <w:pPr>
        <w:rPr>
          <w:rFonts w:ascii="Comic Sans MS" w:hAnsi="Comic Sans MS"/>
          <w:b/>
        </w:rPr>
      </w:pPr>
      <w:r w:rsidRPr="007B6666">
        <w:rPr>
          <w:rFonts w:ascii="Comic Sans MS" w:hAnsi="Comic Sans MS"/>
          <w:b/>
        </w:rPr>
        <w:t>Note:</w:t>
      </w:r>
    </w:p>
    <w:p w:rsidR="003D611C" w:rsidRDefault="003D611C" w:rsidP="003D611C">
      <w:pPr>
        <w:rPr>
          <w:rFonts w:ascii="Comic Sans MS" w:hAnsi="Comic Sans MS"/>
        </w:rPr>
      </w:pPr>
      <w:r>
        <w:rPr>
          <w:rFonts w:ascii="Comic Sans MS" w:hAnsi="Comic Sans MS"/>
        </w:rPr>
        <w:t xml:space="preserve">You can follow our activity on YouTube at </w:t>
      </w:r>
      <w:hyperlink r:id="rId9" w:history="1">
        <w:r w:rsidRPr="0020324B">
          <w:rPr>
            <w:rStyle w:val="Hyperlink"/>
            <w:rFonts w:ascii="Comic Sans MS" w:hAnsi="Comic Sans MS"/>
          </w:rPr>
          <w:t>http://www.youtube.com/watch?v=HYOsDIHP5ZU</w:t>
        </w:r>
      </w:hyperlink>
      <w:r>
        <w:rPr>
          <w:rFonts w:ascii="Comic Sans MS" w:hAnsi="Comic Sans MS"/>
        </w:rPr>
        <w:t xml:space="preserve"> </w:t>
      </w:r>
    </w:p>
    <w:p w:rsidR="003D611C" w:rsidRDefault="003D611C" w:rsidP="003D611C">
      <w:pPr>
        <w:rPr>
          <w:rFonts w:ascii="Comic Sans MS" w:hAnsi="Comic Sans MS"/>
        </w:rPr>
      </w:pPr>
      <w:r>
        <w:rPr>
          <w:rFonts w:ascii="Comic Sans MS" w:hAnsi="Comic Sans MS"/>
        </w:rPr>
        <w:t xml:space="preserve">Or you can search for us under “Faster </w:t>
      </w:r>
      <w:proofErr w:type="gramStart"/>
      <w:r>
        <w:rPr>
          <w:rFonts w:ascii="Comic Sans MS" w:hAnsi="Comic Sans MS"/>
        </w:rPr>
        <w:t>Than</w:t>
      </w:r>
      <w:proofErr w:type="gramEnd"/>
      <w:r>
        <w:rPr>
          <w:rFonts w:ascii="Comic Sans MS" w:hAnsi="Comic Sans MS"/>
        </w:rPr>
        <w:t xml:space="preserve"> a Clicking Thumb”</w:t>
      </w:r>
    </w:p>
    <w:p w:rsidR="003D611C" w:rsidRDefault="003D611C" w:rsidP="003D611C">
      <w:pPr>
        <w:rPr>
          <w:rFonts w:ascii="Comic Sans MS" w:hAnsi="Comic Sans MS"/>
        </w:rPr>
      </w:pPr>
      <w:r>
        <w:rPr>
          <w:rFonts w:ascii="Comic Sans MS" w:hAnsi="Comic Sans MS"/>
        </w:rPr>
        <w:lastRenderedPageBreak/>
        <w:t>Use the measured speeds and times as well as the following formula;</w:t>
      </w:r>
    </w:p>
    <w:p w:rsidR="003D611C" w:rsidRDefault="003D611C" w:rsidP="003D611C">
      <w:pPr>
        <w:rPr>
          <w:rFonts w:ascii="Comic Sans MS" w:eastAsiaTheme="minorEastAsia" w:hAnsi="Comic Sans MS"/>
        </w:rPr>
      </w:pPr>
      <m:oMathPara>
        <m:oMath>
          <m:r>
            <w:rPr>
              <w:rFonts w:ascii="Cambria Math" w:hAnsi="Cambria Math"/>
            </w:rPr>
            <m:t>speed=</m:t>
          </m:r>
          <m:f>
            <m:fPr>
              <m:ctrlPr>
                <w:rPr>
                  <w:rFonts w:ascii="Cambria Math" w:hAnsi="Cambria Math"/>
                  <w:i/>
                </w:rPr>
              </m:ctrlPr>
            </m:fPr>
            <m:num>
              <m:r>
                <w:rPr>
                  <w:rFonts w:ascii="Cambria Math" w:hAnsi="Cambria Math"/>
                </w:rPr>
                <m:t>distance</m:t>
              </m:r>
            </m:num>
            <m:den>
              <m:r>
                <w:rPr>
                  <w:rFonts w:ascii="Cambria Math" w:hAnsi="Cambria Math"/>
                </w:rPr>
                <m:t>time</m:t>
              </m:r>
            </m:den>
          </m:f>
        </m:oMath>
      </m:oMathPara>
    </w:p>
    <w:p w:rsidR="003D611C" w:rsidRDefault="003D611C" w:rsidP="003D611C">
      <w:pPr>
        <w:rPr>
          <w:rFonts w:ascii="Comic Sans MS" w:eastAsiaTheme="minorEastAsia" w:hAnsi="Comic Sans MS"/>
          <w:b/>
          <w:u w:val="single"/>
        </w:rPr>
      </w:pPr>
    </w:p>
    <w:p w:rsidR="003D611C" w:rsidRDefault="003D611C" w:rsidP="003D611C">
      <w:pPr>
        <w:rPr>
          <w:rFonts w:ascii="Comic Sans MS" w:eastAsiaTheme="minorEastAsia" w:hAnsi="Comic Sans MS"/>
        </w:rPr>
      </w:pPr>
      <w:r>
        <w:rPr>
          <w:rFonts w:ascii="Comic Sans MS" w:eastAsiaTheme="minorEastAsia" w:hAnsi="Comic Sans MS"/>
        </w:rPr>
        <w:t>Use this formula to find the formula for distance.  State this formula.</w:t>
      </w:r>
    </w:p>
    <w:p w:rsidR="003D611C" w:rsidRPr="002A041D" w:rsidRDefault="003D611C" w:rsidP="003D611C">
      <w:pPr>
        <w:rPr>
          <w:rFonts w:ascii="Comic Sans MS" w:eastAsiaTheme="minorEastAsia" w:hAnsi="Comic Sans MS"/>
        </w:rPr>
      </w:pPr>
    </w:p>
    <w:p w:rsidR="003D611C" w:rsidRDefault="003D611C" w:rsidP="003D611C">
      <w:pPr>
        <w:rPr>
          <w:rFonts w:ascii="Comic Sans MS" w:eastAsiaTheme="minorEastAsia" w:hAnsi="Comic Sans MS"/>
          <w:b/>
          <w:u w:val="single"/>
        </w:rPr>
      </w:pPr>
    </w:p>
    <w:p w:rsidR="003D611C" w:rsidRDefault="003D611C" w:rsidP="003D611C">
      <w:pPr>
        <w:rPr>
          <w:rFonts w:ascii="Comic Sans MS" w:eastAsiaTheme="minorEastAsia" w:hAnsi="Comic Sans MS"/>
        </w:rPr>
      </w:pPr>
      <w:r>
        <w:rPr>
          <w:rFonts w:ascii="Comic Sans MS" w:eastAsiaTheme="minorEastAsia" w:hAnsi="Comic Sans MS"/>
          <w:b/>
          <w:u w:val="single"/>
        </w:rPr>
        <w:t>Hint:</w:t>
      </w:r>
      <w:r>
        <w:rPr>
          <w:rFonts w:ascii="Comic Sans MS" w:eastAsiaTheme="minorEastAsia" w:hAnsi="Comic Sans MS"/>
        </w:rPr>
        <w:t xml:space="preserve"> The speed is recorded in miles per hour, the distance in feet, and the time in seconds.  Make sure all measurements are using the same units before calculating.</w:t>
      </w:r>
    </w:p>
    <w:p w:rsidR="003D611C" w:rsidRDefault="003D611C" w:rsidP="003D611C">
      <w:pPr>
        <w:rPr>
          <w:rFonts w:ascii="Comic Sans MS" w:eastAsiaTheme="minorEastAsia" w:hAnsi="Comic Sans MS"/>
          <w:b/>
        </w:rPr>
      </w:pPr>
    </w:p>
    <w:p w:rsidR="003D611C" w:rsidRDefault="003D611C" w:rsidP="003D611C">
      <w:pPr>
        <w:rPr>
          <w:rFonts w:ascii="Comic Sans MS" w:eastAsiaTheme="minorEastAsia" w:hAnsi="Comic Sans MS"/>
          <w:b/>
        </w:rPr>
      </w:pPr>
    </w:p>
    <w:p w:rsidR="003D611C" w:rsidRDefault="003D611C" w:rsidP="003D611C">
      <w:pPr>
        <w:rPr>
          <w:rFonts w:ascii="Comic Sans MS" w:eastAsiaTheme="minorEastAsia" w:hAnsi="Comic Sans MS"/>
          <w:b/>
        </w:rPr>
      </w:pPr>
    </w:p>
    <w:p w:rsidR="003D611C" w:rsidRDefault="003D611C" w:rsidP="003D611C">
      <w:pPr>
        <w:rPr>
          <w:rFonts w:ascii="Comic Sans MS" w:eastAsiaTheme="minorEastAsia" w:hAnsi="Comic Sans MS"/>
          <w:b/>
        </w:rPr>
      </w:pPr>
    </w:p>
    <w:p w:rsidR="003D611C" w:rsidRDefault="003D611C" w:rsidP="003D611C">
      <w:pPr>
        <w:rPr>
          <w:rFonts w:ascii="Comic Sans MS" w:eastAsiaTheme="minorEastAsia" w:hAnsi="Comic Sans MS"/>
          <w:b/>
        </w:rPr>
      </w:pPr>
      <w:r>
        <w:rPr>
          <w:rFonts w:ascii="Comic Sans MS" w:eastAsiaTheme="minorEastAsia" w:hAnsi="Comic Sans MS"/>
          <w:b/>
        </w:rPr>
        <w:t>Think about it…</w:t>
      </w:r>
    </w:p>
    <w:p w:rsidR="003D611C" w:rsidRDefault="003D611C" w:rsidP="003D611C">
      <w:pPr>
        <w:rPr>
          <w:rFonts w:ascii="Comic Sans MS" w:eastAsiaTheme="minorEastAsia" w:hAnsi="Comic Sans MS"/>
        </w:rPr>
      </w:pPr>
    </w:p>
    <w:p w:rsidR="003D611C" w:rsidRDefault="003D611C" w:rsidP="003D611C">
      <w:pPr>
        <w:rPr>
          <w:rFonts w:ascii="Comic Sans MS" w:eastAsiaTheme="minorEastAsia" w:hAnsi="Comic Sans MS"/>
        </w:rPr>
      </w:pPr>
      <w:r>
        <w:rPr>
          <w:rFonts w:ascii="Comic Sans MS" w:eastAsiaTheme="minorEastAsia" w:hAnsi="Comic Sans MS"/>
        </w:rPr>
        <w:t>What factors could make this distance calculation inaccurate?</w:t>
      </w:r>
    </w:p>
    <w:p w:rsidR="003D611C" w:rsidRDefault="003D611C" w:rsidP="003D611C">
      <w:pPr>
        <w:rPr>
          <w:rFonts w:ascii="Comic Sans MS" w:eastAsiaTheme="minorEastAsia" w:hAnsi="Comic Sans MS"/>
        </w:rPr>
      </w:pPr>
    </w:p>
    <w:p w:rsidR="003D611C" w:rsidRDefault="003D611C" w:rsidP="003D611C">
      <w:pPr>
        <w:rPr>
          <w:rFonts w:ascii="Comic Sans MS" w:eastAsiaTheme="minorEastAsia" w:hAnsi="Comic Sans MS"/>
        </w:rPr>
      </w:pPr>
    </w:p>
    <w:p w:rsidR="003D611C" w:rsidRDefault="003D611C" w:rsidP="003D611C">
      <w:pPr>
        <w:rPr>
          <w:rFonts w:ascii="Comic Sans MS" w:eastAsiaTheme="minorEastAsia" w:hAnsi="Comic Sans MS"/>
        </w:rPr>
      </w:pPr>
    </w:p>
    <w:p w:rsidR="003D611C" w:rsidRDefault="003D611C" w:rsidP="003D611C">
      <w:pPr>
        <w:rPr>
          <w:rFonts w:ascii="Comic Sans MS" w:eastAsiaTheme="minorEastAsia" w:hAnsi="Comic Sans MS"/>
        </w:rPr>
      </w:pPr>
      <w:r>
        <w:rPr>
          <w:rFonts w:ascii="Comic Sans MS" w:eastAsiaTheme="minorEastAsia" w:hAnsi="Comic Sans MS"/>
        </w:rPr>
        <w:t>Is the ball traveling at the measured speed for the entire distance?  If not, how will this affect the calculation?</w:t>
      </w:r>
    </w:p>
    <w:p w:rsidR="003D611C" w:rsidRDefault="003D611C" w:rsidP="003D611C">
      <w:pPr>
        <w:rPr>
          <w:rFonts w:ascii="Comic Sans MS" w:eastAsiaTheme="minorEastAsia" w:hAnsi="Comic Sans MS"/>
        </w:rPr>
      </w:pPr>
    </w:p>
    <w:p w:rsidR="003D611C" w:rsidRDefault="003D611C" w:rsidP="003D611C">
      <w:pPr>
        <w:jc w:val="center"/>
        <w:rPr>
          <w:rFonts w:ascii="Comic Sans MS" w:eastAsiaTheme="minorEastAsia" w:hAnsi="Comic Sans MS"/>
          <w:b/>
        </w:rPr>
      </w:pPr>
    </w:p>
    <w:p w:rsidR="003D611C" w:rsidRDefault="003D611C" w:rsidP="003D611C">
      <w:pPr>
        <w:jc w:val="center"/>
        <w:rPr>
          <w:rFonts w:ascii="Comic Sans MS" w:eastAsiaTheme="minorEastAsia" w:hAnsi="Comic Sans MS"/>
          <w:b/>
        </w:rPr>
      </w:pPr>
    </w:p>
    <w:p w:rsidR="003D611C" w:rsidRDefault="003D611C" w:rsidP="003D611C">
      <w:pPr>
        <w:jc w:val="center"/>
        <w:rPr>
          <w:rFonts w:ascii="Comic Sans MS" w:eastAsiaTheme="minorEastAsia" w:hAnsi="Comic Sans MS"/>
          <w:b/>
        </w:rPr>
      </w:pPr>
    </w:p>
    <w:p w:rsidR="003D611C" w:rsidRDefault="003D611C" w:rsidP="003D611C">
      <w:pPr>
        <w:spacing w:after="0" w:line="240" w:lineRule="auto"/>
        <w:jc w:val="center"/>
        <w:rPr>
          <w:rFonts w:ascii="Comic Sans MS" w:hAnsi="Comic Sans MS"/>
          <w:b/>
          <w:u w:val="single"/>
        </w:rPr>
      </w:pPr>
      <w:r>
        <w:rPr>
          <w:rFonts w:ascii="Comic Sans MS" w:eastAsiaTheme="minorEastAsia" w:hAnsi="Comic Sans MS"/>
          <w:b/>
        </w:rPr>
        <w:lastRenderedPageBreak/>
        <w:t xml:space="preserve">          </w:t>
      </w:r>
      <w:r w:rsidRPr="000B31EE">
        <w:rPr>
          <w:rFonts w:ascii="Comic Sans MS" w:hAnsi="Comic Sans MS"/>
          <w:b/>
          <w:u w:val="single"/>
        </w:rPr>
        <w:t>Faster Than a Clicking Thumb Solutions</w:t>
      </w:r>
    </w:p>
    <w:p w:rsidR="003D611C" w:rsidRPr="000B31EE" w:rsidRDefault="003D611C" w:rsidP="003D611C">
      <w:pPr>
        <w:spacing w:after="0" w:line="240" w:lineRule="auto"/>
        <w:jc w:val="center"/>
        <w:rPr>
          <w:rFonts w:ascii="Comic Sans MS" w:hAnsi="Comic Sans MS"/>
          <w:b/>
          <w:u w:val="single"/>
        </w:rPr>
      </w:pPr>
    </w:p>
    <w:p w:rsidR="003D611C" w:rsidRDefault="003D611C" w:rsidP="003D611C">
      <w:pPr>
        <w:spacing w:after="0" w:line="240" w:lineRule="auto"/>
        <w:rPr>
          <w:rFonts w:ascii="Comic Sans MS" w:hAnsi="Comic Sans MS"/>
        </w:rPr>
      </w:pPr>
    </w:p>
    <w:p w:rsidR="003D611C" w:rsidRPr="000B31EE" w:rsidRDefault="003D611C" w:rsidP="003D611C">
      <w:pPr>
        <w:spacing w:after="0" w:line="240" w:lineRule="auto"/>
        <w:rPr>
          <w:rFonts w:ascii="Comic Sans MS" w:hAnsi="Comic Sans MS"/>
          <w:b/>
        </w:rPr>
      </w:pPr>
      <w:r w:rsidRPr="000B31EE">
        <w:rPr>
          <w:rFonts w:ascii="Comic Sans MS" w:hAnsi="Comic Sans MS"/>
          <w:b/>
        </w:rPr>
        <w:t>Sample calculation:</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If the speed is 50 mph and the time is 0.70 seconds</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First convert 50 mph to ft/sec as follows:</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r>
            <w:rPr>
              <w:rFonts w:ascii="Cambria Math" w:hAnsi="Cambria Math"/>
            </w:rPr>
            <m:t>50 miles ∙5280 feet per mile=264000 feet</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r>
            <w:rPr>
              <w:rFonts w:ascii="Cambria Math" w:eastAsiaTheme="minorEastAsia" w:hAnsi="Cambria Math"/>
            </w:rPr>
            <m:t xml:space="preserve">1 </m:t>
          </m:r>
          <m:r>
            <w:rPr>
              <w:rFonts w:ascii="Cambria Math" w:eastAsiaTheme="minorEastAsia" w:hAnsi="Cambria Math"/>
            </w:rPr>
            <m:t>hour=3600 seconds</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Therefore,</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r>
            <w:rPr>
              <w:rFonts w:ascii="Cambria Math" w:eastAsiaTheme="minorEastAsia" w:hAnsi="Cambria Math"/>
            </w:rPr>
            <m:t>50 mph=</m:t>
          </m:r>
          <m:f>
            <m:fPr>
              <m:ctrlPr>
                <w:rPr>
                  <w:rFonts w:ascii="Cambria Math" w:eastAsiaTheme="minorEastAsia" w:hAnsi="Cambria Math"/>
                  <w:i/>
                </w:rPr>
              </m:ctrlPr>
            </m:fPr>
            <m:num>
              <m:r>
                <w:rPr>
                  <w:rFonts w:ascii="Cambria Math" w:eastAsiaTheme="minorEastAsia" w:hAnsi="Cambria Math"/>
                </w:rPr>
                <m:t>264000</m:t>
              </m:r>
            </m:num>
            <m:den>
              <m:r>
                <w:rPr>
                  <w:rFonts w:ascii="Cambria Math" w:eastAsiaTheme="minorEastAsia" w:hAnsi="Cambria Math"/>
                </w:rPr>
                <m:t>3600</m:t>
              </m:r>
            </m:den>
          </m:f>
          <m:r>
            <w:rPr>
              <w:rFonts w:ascii="Cambria Math" w:eastAsiaTheme="minorEastAsia" w:hAnsi="Cambria Math"/>
            </w:rPr>
            <m:t>≈73.3 ft/sec</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Now multiply by the time</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r>
            <w:rPr>
              <w:rFonts w:ascii="Cambria Math" w:eastAsiaTheme="minorEastAsia" w:hAnsi="Cambria Math"/>
            </w:rPr>
            <m:t>73.3 ∙0.70=51.31 feet</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This team’s estimate of 60 feet 6 inches was not quite accurate.</w:t>
      </w:r>
    </w:p>
    <w:p w:rsidR="003D611C" w:rsidRDefault="003D611C" w:rsidP="003D611C">
      <w:pPr>
        <w:spacing w:after="0" w:line="240" w:lineRule="auto"/>
        <w:rPr>
          <w:rFonts w:ascii="Comic Sans MS" w:eastAsiaTheme="minorEastAsia" w:hAnsi="Comic Sans MS"/>
        </w:rPr>
      </w:pPr>
    </w:p>
    <w:p w:rsidR="003D611C" w:rsidRPr="000B31EE" w:rsidRDefault="003D611C" w:rsidP="003D611C">
      <w:pPr>
        <w:spacing w:after="0" w:line="240" w:lineRule="auto"/>
        <w:rPr>
          <w:rFonts w:ascii="Comic Sans MS" w:eastAsiaTheme="minorEastAsia" w:hAnsi="Comic Sans MS"/>
          <w:b/>
        </w:rPr>
      </w:pPr>
      <w:r>
        <w:rPr>
          <w:rFonts w:ascii="Comic Sans MS" w:eastAsiaTheme="minorEastAsia" w:hAnsi="Comic Sans MS"/>
          <w:b/>
        </w:rPr>
        <w:t>Think about it:</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The stopwatch operator is most prone to error.  It is hard to start and stop quickly.  Of course, an error in calculation will yield an inaccurate result.  Another factor is that the ball is not traveling at a constant speed.</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The ball will not be traveling at a constant speed.  If the recorded speed is higher than the actual speed, the distance will be calculated as farther away than it actually is.</w:t>
      </w:r>
    </w:p>
    <w:p w:rsidR="003D611C" w:rsidRDefault="003D611C" w:rsidP="003D611C">
      <w:pPr>
        <w:spacing w:after="0" w:line="240" w:lineRule="auto"/>
        <w:rPr>
          <w:rFonts w:ascii="Comic Sans MS" w:hAnsi="Comic Sans MS"/>
        </w:rPr>
      </w:pPr>
    </w:p>
    <w:p w:rsidR="003D611C" w:rsidRPr="00E34085" w:rsidRDefault="003D611C" w:rsidP="003D611C">
      <w:pPr>
        <w:spacing w:after="0" w:line="240" w:lineRule="auto"/>
        <w:rPr>
          <w:rFonts w:ascii="Comic Sans MS" w:hAnsi="Comic Sans MS"/>
        </w:rPr>
      </w:pPr>
      <w:r>
        <w:rPr>
          <w:rFonts w:ascii="Comic Sans MS" w:hAnsi="Comic Sans MS"/>
          <w:b/>
        </w:rPr>
        <w:t xml:space="preserve">NOTE:  </w:t>
      </w:r>
      <w:r>
        <w:rPr>
          <w:rFonts w:ascii="Comic Sans MS" w:hAnsi="Comic Sans MS"/>
        </w:rPr>
        <w:t>The class can also measure their distances to see how accurate their calculations were.  Mathematical error and stopwatch error would be the most likely contributing factors to an incorrect distance calculation.</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rPr>
          <w:rFonts w:ascii="Comic Sans MS" w:hAnsi="Comic Sans MS"/>
        </w:rPr>
      </w:pPr>
    </w:p>
    <w:p w:rsidR="003D611C" w:rsidRDefault="003D611C" w:rsidP="003D611C">
      <w:pPr>
        <w:jc w:val="center"/>
        <w:rPr>
          <w:rFonts w:ascii="Comic Sans MS" w:eastAsiaTheme="minorEastAsia" w:hAnsi="Comic Sans MS"/>
          <w:b/>
        </w:rPr>
      </w:pPr>
      <w:proofErr w:type="spellStart"/>
      <w:r>
        <w:rPr>
          <w:rFonts w:ascii="Comic Sans MS" w:eastAsiaTheme="minorEastAsia" w:hAnsi="Comic Sans MS"/>
          <w:b/>
        </w:rPr>
        <w:lastRenderedPageBreak/>
        <w:t>Ratio</w:t>
      </w:r>
      <w:proofErr w:type="spellEnd"/>
      <w:r>
        <w:rPr>
          <w:rFonts w:ascii="Comic Sans MS" w:eastAsiaTheme="minorEastAsia" w:hAnsi="Comic Sans MS"/>
          <w:b/>
        </w:rPr>
        <w:t xml:space="preserve"> Stations</w:t>
      </w:r>
    </w:p>
    <w:p w:rsidR="003D611C" w:rsidRDefault="003D611C" w:rsidP="003D611C">
      <w:pPr>
        <w:jc w:val="center"/>
        <w:rPr>
          <w:rFonts w:ascii="Comic Sans MS" w:eastAsiaTheme="minorEastAsia" w:hAnsi="Comic Sans MS"/>
          <w:b/>
        </w:rPr>
      </w:pPr>
    </w:p>
    <w:p w:rsidR="003D611C" w:rsidRDefault="003D611C" w:rsidP="003D611C">
      <w:pPr>
        <w:spacing w:after="0" w:line="240" w:lineRule="auto"/>
        <w:rPr>
          <w:rFonts w:ascii="Comic Sans MS" w:hAnsi="Comic Sans MS"/>
          <w:b/>
        </w:rPr>
      </w:pPr>
      <w:r>
        <w:rPr>
          <w:rFonts w:ascii="Comic Sans MS" w:hAnsi="Comic Sans MS"/>
          <w:b/>
        </w:rPr>
        <w:t>Station 1</w:t>
      </w:r>
    </w:p>
    <w:p w:rsidR="003D611C" w:rsidRPr="00902F5E" w:rsidRDefault="003D611C" w:rsidP="003D611C">
      <w:pPr>
        <w:spacing w:after="0" w:line="240" w:lineRule="auto"/>
        <w:rPr>
          <w:rFonts w:ascii="Comic Sans MS" w:hAnsi="Comic Sans MS"/>
          <w:b/>
        </w:rPr>
      </w:pPr>
    </w:p>
    <w:p w:rsidR="003D611C" w:rsidRPr="00905D79" w:rsidRDefault="003D611C" w:rsidP="003D611C">
      <w:pPr>
        <w:spacing w:after="0" w:line="240" w:lineRule="auto"/>
        <w:rPr>
          <w:rFonts w:ascii="Comic Sans MS" w:hAnsi="Comic Sans MS"/>
        </w:rPr>
      </w:pPr>
      <w:r w:rsidRPr="00905D79">
        <w:rPr>
          <w:rFonts w:ascii="Comic Sans MS" w:hAnsi="Comic Sans MS"/>
        </w:rPr>
        <w:t>The objective of this activity is to reproduce a miracle cure for a man diagnosed with “poor-ratio-</w:t>
      </w:r>
      <w:proofErr w:type="spellStart"/>
      <w:r w:rsidRPr="00905D79">
        <w:rPr>
          <w:rFonts w:ascii="Comic Sans MS" w:hAnsi="Comic Sans MS"/>
        </w:rPr>
        <w:t>itis</w:t>
      </w:r>
      <w:proofErr w:type="spellEnd"/>
      <w:r w:rsidRPr="00905D79">
        <w:rPr>
          <w:rFonts w:ascii="Comic Sans MS" w:hAnsi="Comic Sans MS"/>
        </w:rPr>
        <w:t>”.  The cure’s formula is given to us as a mixture of two others:</w:t>
      </w: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r w:rsidRPr="00905D79">
        <w:rPr>
          <w:rFonts w:ascii="Comic Sans MS" w:hAnsi="Comic Sans MS"/>
        </w:rPr>
        <w:t>Beaker 1:  16 fluid ounces of water and 4 drops of red coloring</w:t>
      </w:r>
    </w:p>
    <w:p w:rsidR="003D611C" w:rsidRPr="00905D79" w:rsidRDefault="003D611C" w:rsidP="003D611C">
      <w:pPr>
        <w:spacing w:after="0" w:line="240" w:lineRule="auto"/>
        <w:rPr>
          <w:rFonts w:ascii="Comic Sans MS" w:hAnsi="Comic Sans MS"/>
        </w:rPr>
      </w:pPr>
      <w:r w:rsidRPr="00905D79">
        <w:rPr>
          <w:rFonts w:ascii="Comic Sans MS" w:hAnsi="Comic Sans MS"/>
        </w:rPr>
        <w:t>Beaker 2:  1 pint of water and 8 drops of blue coloring</w:t>
      </w: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r w:rsidRPr="00905D79">
        <w:rPr>
          <w:rFonts w:ascii="Comic Sans MS" w:hAnsi="Comic Sans MS"/>
        </w:rPr>
        <w:t>Unfortunately, we cannot use such a large amount so we must create two new mixtures.  We would like a dose that is ¾ of the original cure.</w:t>
      </w: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r w:rsidRPr="00905D79">
        <w:rPr>
          <w:rFonts w:ascii="Comic Sans MS" w:hAnsi="Comic Sans MS"/>
        </w:rPr>
        <w:t>Conversions are h</w:t>
      </w:r>
      <w:r>
        <w:rPr>
          <w:rFonts w:ascii="Comic Sans MS" w:hAnsi="Comic Sans MS"/>
        </w:rPr>
        <w:t xml:space="preserve">elpful.  Hint:   1 cup= ½ pint </w:t>
      </w:r>
      <w:r w:rsidRPr="00905D79">
        <w:rPr>
          <w:rFonts w:ascii="Comic Sans MS" w:hAnsi="Comic Sans MS"/>
        </w:rPr>
        <w:t>and 4 fluid ounces = ½ cup</w:t>
      </w: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r w:rsidRPr="00905D79">
        <w:rPr>
          <w:rFonts w:ascii="Comic Sans MS" w:hAnsi="Comic Sans MS"/>
        </w:rPr>
        <w:t xml:space="preserve">List the ingredients for the </w:t>
      </w:r>
      <w:r>
        <w:rPr>
          <w:rFonts w:ascii="Comic Sans MS" w:hAnsi="Comic Sans MS"/>
        </w:rPr>
        <w:t>two new</w:t>
      </w:r>
      <w:r w:rsidRPr="00905D79">
        <w:rPr>
          <w:rFonts w:ascii="Comic Sans MS" w:hAnsi="Comic Sans MS"/>
        </w:rPr>
        <w:t xml:space="preserve"> beakers.  Label water in fluid ounces.</w:t>
      </w:r>
    </w:p>
    <w:p w:rsidR="003D611C" w:rsidRPr="00905D79" w:rsidRDefault="003D611C" w:rsidP="003D611C">
      <w:pPr>
        <w:spacing w:after="0" w:line="240" w:lineRule="auto"/>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4429125</wp:posOffset>
            </wp:positionH>
            <wp:positionV relativeFrom="paragraph">
              <wp:posOffset>171450</wp:posOffset>
            </wp:positionV>
            <wp:extent cx="1752600" cy="1752600"/>
            <wp:effectExtent l="19050" t="0" r="0" b="0"/>
            <wp:wrapTight wrapText="bothSides">
              <wp:wrapPolygon edited="0">
                <wp:start x="-235" y="0"/>
                <wp:lineTo x="-235" y="21365"/>
                <wp:lineTo x="21600" y="21365"/>
                <wp:lineTo x="21600" y="0"/>
                <wp:lineTo x="-235" y="0"/>
              </wp:wrapPolygon>
            </wp:wrapTight>
            <wp:docPr id="3" name="Picture 1" descr="http://z.about.com/d/chemistry/1/0/F/b/bea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bout.com/d/chemistry/1/0/F/b/beakers.jpg"/>
                    <pic:cNvPicPr>
                      <a:picLocks noChangeAspect="1" noChangeArrowheads="1"/>
                    </pic:cNvPicPr>
                  </pic:nvPicPr>
                  <pic:blipFill>
                    <a:blip r:embed="rId10" cstate="print"/>
                    <a:srcRect/>
                    <a:stretch>
                      <a:fillRect/>
                    </a:stretch>
                  </pic:blipFill>
                  <pic:spPr bwMode="auto">
                    <a:xfrm>
                      <a:off x="0" y="0"/>
                      <a:ext cx="1752600" cy="1752600"/>
                    </a:xfrm>
                    <a:prstGeom prst="rect">
                      <a:avLst/>
                    </a:prstGeom>
                    <a:noFill/>
                    <a:ln w="9525">
                      <a:noFill/>
                      <a:miter lim="800000"/>
                      <a:headEnd/>
                      <a:tailEnd/>
                    </a:ln>
                  </pic:spPr>
                </pic:pic>
              </a:graphicData>
            </a:graphic>
          </wp:anchor>
        </w:drawing>
      </w:r>
    </w:p>
    <w:p w:rsidR="003D611C" w:rsidRDefault="003D611C" w:rsidP="003D611C">
      <w:pPr>
        <w:spacing w:after="0" w:line="240" w:lineRule="auto"/>
        <w:rPr>
          <w:rFonts w:ascii="Comic Sans MS" w:hAnsi="Comic Sans MS"/>
        </w:rPr>
      </w:pPr>
      <w:r w:rsidRPr="00905D79">
        <w:rPr>
          <w:rFonts w:ascii="Comic Sans MS" w:hAnsi="Comic Sans MS"/>
        </w:rPr>
        <w:t xml:space="preserve">Beaker 1:  </w:t>
      </w:r>
    </w:p>
    <w:p w:rsidR="003D611C" w:rsidRPr="00905D79"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color w:val="FF0000"/>
        </w:rPr>
      </w:pPr>
      <w:r w:rsidRPr="00905D79">
        <w:rPr>
          <w:rFonts w:ascii="Comic Sans MS" w:hAnsi="Comic Sans MS"/>
        </w:rPr>
        <w:t xml:space="preserve">Beaker 2: </w:t>
      </w: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r w:rsidRPr="00905D79">
        <w:rPr>
          <w:rFonts w:ascii="Comic Sans MS" w:hAnsi="Comic Sans MS"/>
        </w:rPr>
        <w:t>Add these two mixtures together to get the magical cure</w:t>
      </w:r>
      <w:r>
        <w:rPr>
          <w:rFonts w:ascii="Comic Sans MS" w:hAnsi="Comic Sans MS"/>
        </w:rPr>
        <w:t>.</w:t>
      </w: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r w:rsidRPr="00905D79">
        <w:rPr>
          <w:rFonts w:ascii="Comic Sans MS" w:hAnsi="Comic Sans MS"/>
        </w:rPr>
        <w:t>Does your cure have the same characteristics as the original?  Explain.</w:t>
      </w:r>
    </w:p>
    <w:p w:rsidR="003D611C" w:rsidRPr="00905D79" w:rsidRDefault="003D611C" w:rsidP="003D611C">
      <w:pPr>
        <w:spacing w:after="0" w:line="240" w:lineRule="auto"/>
        <w:rPr>
          <w:rFonts w:ascii="Comic Sans MS" w:hAnsi="Comic Sans MS"/>
          <w:color w:val="FF0000"/>
        </w:rPr>
      </w:pP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r w:rsidRPr="00905D79">
        <w:rPr>
          <w:rFonts w:ascii="Comic Sans MS" w:hAnsi="Comic Sans MS"/>
        </w:rPr>
        <w:t>If we added both cures together, how much liquid would we have (in fluid ounces)?  Show your work.</w:t>
      </w:r>
    </w:p>
    <w:p w:rsidR="003D611C" w:rsidRDefault="003D611C" w:rsidP="003D611C">
      <w:pPr>
        <w:spacing w:after="0" w:line="240" w:lineRule="auto"/>
        <w:rPr>
          <w:rFonts w:ascii="Comic Sans MS" w:hAnsi="Comic Sans MS"/>
          <w:color w:val="FF0000"/>
        </w:rPr>
      </w:pPr>
    </w:p>
    <w:p w:rsidR="003D611C" w:rsidRDefault="003D611C" w:rsidP="003D611C">
      <w:pPr>
        <w:spacing w:after="0" w:line="240" w:lineRule="auto"/>
        <w:rPr>
          <w:rFonts w:ascii="Comic Sans MS" w:hAnsi="Comic Sans MS"/>
          <w:color w:val="FF0000"/>
        </w:rPr>
      </w:pPr>
    </w:p>
    <w:p w:rsidR="003D611C" w:rsidRPr="00905D79" w:rsidRDefault="003D611C" w:rsidP="003D611C">
      <w:pPr>
        <w:spacing w:after="0" w:line="240" w:lineRule="auto"/>
        <w:rPr>
          <w:rFonts w:ascii="Comic Sans MS" w:hAnsi="Comic Sans MS"/>
          <w:b/>
          <w:i/>
        </w:rPr>
      </w:pPr>
    </w:p>
    <w:p w:rsidR="003D611C" w:rsidRPr="00905D79" w:rsidRDefault="003D611C" w:rsidP="003D611C">
      <w:pPr>
        <w:spacing w:after="0" w:line="240" w:lineRule="auto"/>
        <w:rPr>
          <w:rFonts w:ascii="Comic Sans MS" w:hAnsi="Comic Sans MS"/>
          <w:b/>
          <w:i/>
        </w:rPr>
      </w:pPr>
      <w:r w:rsidRPr="00905D79">
        <w:rPr>
          <w:rFonts w:ascii="Comic Sans MS" w:hAnsi="Comic Sans MS"/>
          <w:b/>
          <w:i/>
        </w:rPr>
        <w:t>Think about it</w:t>
      </w:r>
      <w:r>
        <w:rPr>
          <w:rFonts w:ascii="Comic Sans MS" w:hAnsi="Comic Sans MS"/>
          <w:b/>
          <w:i/>
        </w:rPr>
        <w:t>…</w:t>
      </w:r>
    </w:p>
    <w:p w:rsidR="003D611C" w:rsidRPr="00905D79" w:rsidRDefault="003D611C" w:rsidP="003D611C">
      <w:pPr>
        <w:spacing w:after="0" w:line="240" w:lineRule="auto"/>
        <w:rPr>
          <w:rFonts w:ascii="Comic Sans MS" w:hAnsi="Comic Sans MS"/>
        </w:rPr>
      </w:pPr>
      <w:r w:rsidRPr="00905D79">
        <w:rPr>
          <w:rFonts w:ascii="Comic Sans MS" w:hAnsi="Comic Sans MS"/>
        </w:rPr>
        <w:t>Is it true that our new cure is ¾ of the original?  How can you tell?</w:t>
      </w:r>
    </w:p>
    <w:p w:rsidR="003D611C" w:rsidRDefault="003D611C" w:rsidP="003D611C">
      <w:pPr>
        <w:spacing w:after="0" w:line="240" w:lineRule="auto"/>
        <w:rPr>
          <w:rFonts w:ascii="Comic Sans MS" w:hAnsi="Comic Sans MS"/>
          <w:color w:val="FF0000"/>
        </w:rPr>
      </w:pPr>
    </w:p>
    <w:p w:rsidR="003D611C" w:rsidRPr="00905D79" w:rsidRDefault="003D611C" w:rsidP="003D611C">
      <w:pPr>
        <w:spacing w:after="0" w:line="240" w:lineRule="auto"/>
        <w:rPr>
          <w:rFonts w:ascii="Comic Sans MS" w:hAnsi="Comic Sans MS"/>
        </w:rPr>
      </w:pPr>
    </w:p>
    <w:p w:rsidR="003D611C" w:rsidRPr="00905D79" w:rsidRDefault="003D611C" w:rsidP="003D611C">
      <w:pPr>
        <w:spacing w:after="0" w:line="240" w:lineRule="auto"/>
        <w:rPr>
          <w:rFonts w:ascii="Comic Sans MS" w:hAnsi="Comic Sans MS"/>
        </w:rPr>
      </w:pPr>
      <w:r w:rsidRPr="00905D79">
        <w:rPr>
          <w:rFonts w:ascii="Comic Sans MS" w:hAnsi="Comic Sans MS"/>
        </w:rPr>
        <w:t>Is it possible to have the incorrect measurements and still obtain the correct cure?</w:t>
      </w:r>
    </w:p>
    <w:p w:rsidR="003D611C" w:rsidRDefault="003D611C" w:rsidP="003D611C">
      <w:pPr>
        <w:jc w:val="center"/>
        <w:rPr>
          <w:rFonts w:ascii="Comic Sans MS" w:hAnsi="Comic Sans MS"/>
          <w:color w:val="FF0000"/>
        </w:rPr>
      </w:pPr>
    </w:p>
    <w:p w:rsidR="003D611C" w:rsidRPr="000B31EE" w:rsidRDefault="003D611C" w:rsidP="003D611C">
      <w:pPr>
        <w:spacing w:after="0" w:line="240" w:lineRule="auto"/>
        <w:jc w:val="center"/>
        <w:rPr>
          <w:rFonts w:ascii="Comic Sans MS" w:hAnsi="Comic Sans MS"/>
          <w:b/>
          <w:u w:val="single"/>
        </w:rPr>
      </w:pPr>
      <w:r>
        <w:rPr>
          <w:rFonts w:ascii="Comic Sans MS" w:hAnsi="Comic Sans MS"/>
          <w:b/>
          <w:u w:val="single"/>
        </w:rPr>
        <w:lastRenderedPageBreak/>
        <w:t>Station 1 Solutions</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Beaker 1:</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∙16=12 fl oz of water</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∙4=3 drops of red coloring</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Beaker 2:</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hAnsi="Comic Sans MS"/>
        </w:rPr>
      </w:pPr>
      <m:oMathPara>
        <m:oMathParaPr>
          <m:jc m:val="left"/>
        </m:oMathParaPr>
        <m:oMath>
          <m:r>
            <w:rPr>
              <w:rFonts w:ascii="Cambria Math" w:hAnsi="Cambria Math"/>
            </w:rPr>
            <m:t>1 pint=2 cups=16 fl oz</m:t>
          </m:r>
        </m:oMath>
      </m:oMathPara>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∙16=12 fl oz of water</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∙8=6 drops of blue coloring</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When the contents of the two beakers are combined, the resulting solution should look identical.</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If added together, we would have</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r>
            <w:rPr>
              <w:rFonts w:ascii="Cambria Math" w:hAnsi="Cambria Math"/>
            </w:rPr>
            <m:t>12+12+16+16=56 fl oz.</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 xml:space="preserve">Our new cure is ¾ of the original because </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eastAsiaTheme="minorEastAsia" w:hAnsi="Cambria Math"/>
                  <w:i/>
                </w:rPr>
              </m:ctrlPr>
            </m:fPr>
            <m:num>
              <m:r>
                <w:rPr>
                  <w:rFonts w:ascii="Cambria Math" w:eastAsiaTheme="minorEastAsia" w:hAnsi="Cambria Math"/>
                </w:rPr>
                <m:t>24</m:t>
              </m:r>
            </m:num>
            <m:den>
              <m:r>
                <w:rPr>
                  <w:rFonts w:ascii="Cambria Math" w:eastAsiaTheme="minorEastAsia" w:hAnsi="Cambria Math"/>
                </w:rPr>
                <m:t>32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The individual beakers could have the incorrect amount of water and still yield the correct final product as long as the total amount of water is correct.  The coloring needs to be correct.</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cs="Arial"/>
          <w:b/>
          <w:color w:val="333333"/>
        </w:rPr>
      </w:pPr>
      <w:r>
        <w:rPr>
          <w:rFonts w:ascii="Comic Sans MS" w:hAnsi="Comic Sans MS" w:cs="Arial"/>
          <w:b/>
          <w:color w:val="333333"/>
        </w:rPr>
        <w:lastRenderedPageBreak/>
        <w:t>Station 2</w:t>
      </w:r>
    </w:p>
    <w:p w:rsidR="003D611C" w:rsidRPr="004E386A" w:rsidRDefault="003D611C" w:rsidP="003D611C">
      <w:pPr>
        <w:spacing w:after="0" w:line="240" w:lineRule="auto"/>
        <w:rPr>
          <w:rFonts w:ascii="Comic Sans MS" w:hAnsi="Comic Sans MS" w:cs="Arial"/>
          <w:b/>
          <w:color w:val="333333"/>
        </w:rPr>
      </w:pPr>
    </w:p>
    <w:p w:rsidR="003D611C" w:rsidRDefault="003D611C" w:rsidP="003D611C">
      <w:pPr>
        <w:spacing w:after="0" w:line="240" w:lineRule="auto"/>
        <w:rPr>
          <w:rFonts w:ascii="Comic Sans MS" w:hAnsi="Comic Sans MS" w:cs="Arial"/>
          <w:color w:val="333333"/>
        </w:rPr>
      </w:pPr>
      <w:r>
        <w:rPr>
          <w:rFonts w:ascii="Comic Sans MS" w:hAnsi="Comic Sans MS" w:cs="Arial"/>
          <w:noProof/>
          <w:color w:val="333333"/>
        </w:rPr>
        <w:drawing>
          <wp:anchor distT="0" distB="0" distL="114300" distR="114300" simplePos="0" relativeHeight="251660288" behindDoc="1" locked="0" layoutInCell="1" allowOverlap="1">
            <wp:simplePos x="0" y="0"/>
            <wp:positionH relativeFrom="column">
              <wp:posOffset>4152900</wp:posOffset>
            </wp:positionH>
            <wp:positionV relativeFrom="paragraph">
              <wp:posOffset>888365</wp:posOffset>
            </wp:positionV>
            <wp:extent cx="1876425" cy="1981200"/>
            <wp:effectExtent l="19050" t="0" r="9525" b="0"/>
            <wp:wrapTight wrapText="bothSides">
              <wp:wrapPolygon edited="0">
                <wp:start x="-219" y="0"/>
                <wp:lineTo x="-219" y="21392"/>
                <wp:lineTo x="21710" y="21392"/>
                <wp:lineTo x="21710" y="0"/>
                <wp:lineTo x="-219" y="0"/>
              </wp:wrapPolygon>
            </wp:wrapTight>
            <wp:docPr id="1" name="Picture 1" descr="http://holidaysandmemoriesmadeeasy.com/wp-content/uploads/2009/09/playd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lidaysandmemoriesmadeeasy.com/wp-content/uploads/2009/09/playdoh.jpg"/>
                    <pic:cNvPicPr>
                      <a:picLocks noChangeAspect="1" noChangeArrowheads="1"/>
                    </pic:cNvPicPr>
                  </pic:nvPicPr>
                  <pic:blipFill>
                    <a:blip r:embed="rId11" cstate="print"/>
                    <a:srcRect/>
                    <a:stretch>
                      <a:fillRect/>
                    </a:stretch>
                  </pic:blipFill>
                  <pic:spPr bwMode="auto">
                    <a:xfrm>
                      <a:off x="0" y="0"/>
                      <a:ext cx="1876425" cy="1981200"/>
                    </a:xfrm>
                    <a:prstGeom prst="rect">
                      <a:avLst/>
                    </a:prstGeom>
                    <a:noFill/>
                    <a:ln w="9525">
                      <a:noFill/>
                      <a:miter lim="800000"/>
                      <a:headEnd/>
                      <a:tailEnd/>
                    </a:ln>
                  </pic:spPr>
                </pic:pic>
              </a:graphicData>
            </a:graphic>
          </wp:anchor>
        </w:drawing>
      </w:r>
      <w:r w:rsidRPr="000315C6">
        <w:rPr>
          <w:rFonts w:ascii="Comic Sans MS" w:hAnsi="Comic Sans MS" w:cs="Arial"/>
          <w:color w:val="333333"/>
        </w:rPr>
        <w:t xml:space="preserve">The students are given </w:t>
      </w:r>
      <w:r>
        <w:rPr>
          <w:rFonts w:ascii="Comic Sans MS" w:hAnsi="Comic Sans MS" w:cs="Arial"/>
          <w:color w:val="333333"/>
        </w:rPr>
        <w:t>a ball of play-</w:t>
      </w:r>
      <w:proofErr w:type="spellStart"/>
      <w:r>
        <w:rPr>
          <w:rFonts w:ascii="Comic Sans MS" w:hAnsi="Comic Sans MS" w:cs="Arial"/>
          <w:color w:val="333333"/>
        </w:rPr>
        <w:t>doh</w:t>
      </w:r>
      <w:proofErr w:type="spellEnd"/>
      <w:r>
        <w:rPr>
          <w:rFonts w:ascii="Comic Sans MS" w:hAnsi="Comic Sans MS" w:cs="Arial"/>
          <w:color w:val="333333"/>
        </w:rPr>
        <w:t xml:space="preserve"> and the ingredients that were used to make it.  However, there are not enough materials for the whole class to make a piece so large.  In fact, the goal will be to recreate a chunk of play-</w:t>
      </w:r>
      <w:proofErr w:type="spellStart"/>
      <w:r>
        <w:rPr>
          <w:rFonts w:ascii="Comic Sans MS" w:hAnsi="Comic Sans MS" w:cs="Arial"/>
          <w:color w:val="333333"/>
        </w:rPr>
        <w:t>doh</w:t>
      </w:r>
      <w:proofErr w:type="spellEnd"/>
      <w:r>
        <w:rPr>
          <w:rFonts w:ascii="Comic Sans MS" w:hAnsi="Comic Sans MS" w:cs="Arial"/>
          <w:color w:val="333333"/>
        </w:rPr>
        <w:t xml:space="preserve"> that is 1/4 of the given piece.  If the correct procedure is followed, the dough will be the same consistency and color as our original chunk.</w:t>
      </w:r>
    </w:p>
    <w:p w:rsidR="003D611C" w:rsidRDefault="003D611C" w:rsidP="003D611C">
      <w:pPr>
        <w:spacing w:after="0" w:line="240" w:lineRule="auto"/>
        <w:rPr>
          <w:rFonts w:ascii="Comic Sans MS" w:hAnsi="Comic Sans MS" w:cs="Arial"/>
          <w:color w:val="333333"/>
        </w:rPr>
      </w:pP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The ingredients for the original ball:</w:t>
      </w:r>
    </w:p>
    <w:p w:rsidR="003D611C" w:rsidRDefault="003D611C" w:rsidP="003D611C">
      <w:pPr>
        <w:spacing w:after="0" w:line="240" w:lineRule="auto"/>
        <w:rPr>
          <w:rFonts w:ascii="Comic Sans MS" w:hAnsi="Comic Sans MS" w:cs="Arial"/>
          <w:color w:val="333333"/>
        </w:rPr>
      </w:pPr>
    </w:p>
    <w:p w:rsidR="003D611C" w:rsidRPr="000315C6" w:rsidRDefault="003D611C" w:rsidP="003D611C">
      <w:pPr>
        <w:spacing w:after="0" w:line="240" w:lineRule="auto"/>
        <w:rPr>
          <w:rFonts w:ascii="Comic Sans MS" w:hAnsi="Comic Sans MS" w:cs="Arial"/>
          <w:color w:val="333333"/>
        </w:rPr>
      </w:pPr>
      <w:r w:rsidRPr="000315C6">
        <w:rPr>
          <w:rFonts w:ascii="Comic Sans MS" w:hAnsi="Comic Sans MS" w:cs="Arial"/>
          <w:color w:val="333333"/>
        </w:rPr>
        <w:t>3</w:t>
      </w:r>
      <w:r>
        <w:rPr>
          <w:rFonts w:ascii="Comic Sans MS" w:hAnsi="Comic Sans MS" w:cs="Arial"/>
          <w:color w:val="333333"/>
        </w:rPr>
        <w:t xml:space="preserve"> </w:t>
      </w:r>
      <w:r w:rsidRPr="000315C6">
        <w:rPr>
          <w:rFonts w:ascii="Comic Sans MS" w:hAnsi="Comic Sans MS" w:cs="Arial"/>
          <w:color w:val="333333"/>
        </w:rPr>
        <w:t>cups f</w:t>
      </w:r>
      <w:r>
        <w:rPr>
          <w:rFonts w:ascii="Comic Sans MS" w:hAnsi="Comic Sans MS" w:cs="Arial"/>
          <w:color w:val="333333"/>
        </w:rPr>
        <w:t>lour</w:t>
      </w:r>
      <w:r>
        <w:rPr>
          <w:rFonts w:ascii="Comic Sans MS" w:hAnsi="Comic Sans MS" w:cs="Arial"/>
          <w:color w:val="333333"/>
        </w:rPr>
        <w:br/>
        <w:t>1/3</w:t>
      </w:r>
      <w:r w:rsidRPr="000315C6">
        <w:rPr>
          <w:rFonts w:ascii="Comic Sans MS" w:hAnsi="Comic Sans MS" w:cs="Arial"/>
          <w:color w:val="333333"/>
        </w:rPr>
        <w:t xml:space="preserve"> cup s</w:t>
      </w:r>
      <w:r>
        <w:rPr>
          <w:rFonts w:ascii="Comic Sans MS" w:hAnsi="Comic Sans MS" w:cs="Arial"/>
          <w:color w:val="333333"/>
        </w:rPr>
        <w:t>alt</w:t>
      </w:r>
      <w:r>
        <w:rPr>
          <w:rFonts w:ascii="Comic Sans MS" w:hAnsi="Comic Sans MS" w:cs="Arial"/>
          <w:color w:val="333333"/>
        </w:rPr>
        <w:br/>
        <w:t>2 tablespoon vegetable oil</w:t>
      </w:r>
      <w:r>
        <w:rPr>
          <w:rFonts w:ascii="Comic Sans MS" w:hAnsi="Comic Sans MS" w:cs="Arial"/>
          <w:color w:val="333333"/>
        </w:rPr>
        <w:br/>
        <w:t>1 cup water</w:t>
      </w:r>
      <w:r>
        <w:rPr>
          <w:rFonts w:ascii="Comic Sans MS" w:hAnsi="Comic Sans MS" w:cs="Arial"/>
          <w:color w:val="333333"/>
        </w:rPr>
        <w:br/>
        <w:t>8</w:t>
      </w:r>
      <w:r w:rsidRPr="000315C6">
        <w:rPr>
          <w:rFonts w:ascii="Comic Sans MS" w:hAnsi="Comic Sans MS" w:cs="Arial"/>
          <w:color w:val="333333"/>
        </w:rPr>
        <w:t xml:space="preserve"> drops </w:t>
      </w:r>
      <w:r>
        <w:rPr>
          <w:rFonts w:ascii="Comic Sans MS" w:hAnsi="Comic Sans MS" w:cs="Arial"/>
          <w:color w:val="333333"/>
        </w:rPr>
        <w:t xml:space="preserve">of blue </w:t>
      </w:r>
      <w:r w:rsidRPr="000315C6">
        <w:rPr>
          <w:rFonts w:ascii="Comic Sans MS" w:hAnsi="Comic Sans MS" w:cs="Arial"/>
          <w:color w:val="333333"/>
        </w:rPr>
        <w:t>coloring</w:t>
      </w:r>
    </w:p>
    <w:p w:rsidR="003D611C" w:rsidRDefault="003D611C" w:rsidP="003D611C">
      <w:pPr>
        <w:spacing w:after="0" w:line="240" w:lineRule="auto"/>
        <w:rPr>
          <w:rFonts w:ascii="Comic Sans MS" w:hAnsi="Comic Sans MS" w:cs="Arial"/>
          <w:color w:val="333333"/>
        </w:rPr>
      </w:pPr>
    </w:p>
    <w:p w:rsidR="003D611C" w:rsidRPr="00433704" w:rsidRDefault="003D611C" w:rsidP="003D611C">
      <w:pPr>
        <w:spacing w:after="0" w:line="240" w:lineRule="auto"/>
        <w:rPr>
          <w:rFonts w:ascii="Comic Sans MS" w:hAnsi="Comic Sans MS" w:cs="Arial"/>
          <w:b/>
          <w:color w:val="333333"/>
        </w:rPr>
      </w:pPr>
      <w:r w:rsidRPr="00433704">
        <w:rPr>
          <w:rFonts w:ascii="Comic Sans MS" w:hAnsi="Comic Sans MS" w:cs="Arial"/>
          <w:b/>
          <w:color w:val="333333"/>
        </w:rPr>
        <w:t xml:space="preserve">Useful </w:t>
      </w:r>
      <w:r>
        <w:rPr>
          <w:rFonts w:ascii="Comic Sans MS" w:hAnsi="Comic Sans MS" w:cs="Arial"/>
          <w:b/>
          <w:color w:val="333333"/>
        </w:rPr>
        <w:t>hints for measuring</w:t>
      </w:r>
      <w:r w:rsidRPr="00433704">
        <w:rPr>
          <w:rFonts w:ascii="Comic Sans MS" w:hAnsi="Comic Sans MS" w:cs="Arial"/>
          <w:b/>
          <w:color w:val="333333"/>
        </w:rPr>
        <w:t>:</w:t>
      </w: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1 Cup = 16 tablespoons</w:t>
      </w: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 xml:space="preserve">1 tablespoon = 3 teaspoon </w:t>
      </w:r>
      <w:r w:rsidRPr="00694E03">
        <w:rPr>
          <w:rFonts w:ascii="Comic Sans MS" w:hAnsi="Comic Sans MS" w:cs="Arial"/>
          <w:b/>
          <w:color w:val="333333"/>
        </w:rPr>
        <w:t>Method</w:t>
      </w:r>
      <w:r>
        <w:rPr>
          <w:rFonts w:ascii="Comic Sans MS" w:hAnsi="Comic Sans MS" w:cs="Arial"/>
          <w:color w:val="333333"/>
        </w:rPr>
        <w:t xml:space="preserve"> for mixing the play-</w:t>
      </w:r>
      <w:proofErr w:type="spellStart"/>
      <w:r>
        <w:rPr>
          <w:rFonts w:ascii="Comic Sans MS" w:hAnsi="Comic Sans MS" w:cs="Arial"/>
          <w:color w:val="333333"/>
        </w:rPr>
        <w:t>doh</w:t>
      </w:r>
      <w:proofErr w:type="spellEnd"/>
      <w:r>
        <w:rPr>
          <w:rFonts w:ascii="Comic Sans MS" w:hAnsi="Comic Sans MS" w:cs="Arial"/>
          <w:color w:val="333333"/>
        </w:rPr>
        <w:t>:</w:t>
      </w: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Mix flour and salt with oil.  Add food coloring to water and stir.  Combine the two mixtures slowly while mixing together with a spoon.  Knead the dough with your hands.</w:t>
      </w:r>
    </w:p>
    <w:p w:rsidR="003D611C" w:rsidRDefault="003D611C" w:rsidP="003D611C">
      <w:pPr>
        <w:spacing w:after="0" w:line="240" w:lineRule="auto"/>
        <w:rPr>
          <w:rFonts w:ascii="Comic Sans MS" w:hAnsi="Comic Sans MS" w:cs="Arial"/>
          <w:color w:val="333333"/>
        </w:rPr>
      </w:pP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What is the first step in creating your new recipe?</w:t>
      </w:r>
    </w:p>
    <w:p w:rsidR="003D611C" w:rsidRDefault="003D611C" w:rsidP="003D611C">
      <w:pPr>
        <w:spacing w:after="0" w:line="240" w:lineRule="auto"/>
        <w:rPr>
          <w:rFonts w:ascii="Comic Sans MS" w:hAnsi="Comic Sans MS" w:cs="Arial"/>
          <w:color w:val="333333"/>
        </w:rPr>
      </w:pP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List the amount of each ingredient in your new recipe.</w:t>
      </w:r>
    </w:p>
    <w:p w:rsidR="003D611C" w:rsidRDefault="003D611C" w:rsidP="003D611C">
      <w:pPr>
        <w:spacing w:after="0" w:line="240" w:lineRule="auto"/>
        <w:rPr>
          <w:rFonts w:ascii="Comic Sans MS" w:hAnsi="Comic Sans MS" w:cs="Arial"/>
          <w:color w:val="333333"/>
        </w:rPr>
      </w:pPr>
    </w:p>
    <w:p w:rsidR="003D611C" w:rsidRPr="000D4513" w:rsidRDefault="003D611C" w:rsidP="003D611C">
      <w:pPr>
        <w:spacing w:after="0" w:line="240" w:lineRule="auto"/>
        <w:rPr>
          <w:rFonts w:ascii="Comic Sans MS" w:hAnsi="Comic Sans MS" w:cs="Arial"/>
          <w:color w:val="FF0000"/>
        </w:rPr>
      </w:pPr>
      <w:r>
        <w:rPr>
          <w:rFonts w:ascii="Comic Sans MS" w:hAnsi="Comic Sans MS" w:cs="Arial"/>
          <w:color w:val="333333"/>
        </w:rPr>
        <w:t xml:space="preserve">Flour: </w:t>
      </w:r>
    </w:p>
    <w:p w:rsidR="003D611C" w:rsidRPr="00737772" w:rsidRDefault="003D611C" w:rsidP="003D611C">
      <w:pPr>
        <w:spacing w:after="0" w:line="240" w:lineRule="auto"/>
        <w:rPr>
          <w:rFonts w:ascii="Comic Sans MS" w:hAnsi="Comic Sans MS" w:cs="Arial"/>
          <w:color w:val="333333"/>
        </w:rPr>
      </w:pPr>
      <w:r>
        <w:rPr>
          <w:rFonts w:ascii="Comic Sans MS" w:hAnsi="Comic Sans MS" w:cs="Arial"/>
          <w:color w:val="333333"/>
        </w:rPr>
        <w:t xml:space="preserve">Salt: </w:t>
      </w:r>
    </w:p>
    <w:p w:rsidR="003D611C" w:rsidRPr="00737772" w:rsidRDefault="003D611C" w:rsidP="003D611C">
      <w:pPr>
        <w:spacing w:after="0" w:line="240" w:lineRule="auto"/>
        <w:rPr>
          <w:rFonts w:ascii="Comic Sans MS" w:eastAsiaTheme="minorEastAsia" w:hAnsi="Comic Sans MS" w:cs="Arial"/>
          <w:color w:val="333333"/>
        </w:rPr>
      </w:pPr>
      <w:r>
        <w:rPr>
          <w:rFonts w:ascii="Comic Sans MS" w:hAnsi="Comic Sans MS" w:cs="Arial"/>
          <w:color w:val="333333"/>
        </w:rPr>
        <w:t xml:space="preserve">Vegetable Oil: </w:t>
      </w:r>
    </w:p>
    <w:p w:rsidR="003D611C" w:rsidRPr="000D4513" w:rsidRDefault="003D611C" w:rsidP="003D611C">
      <w:pPr>
        <w:spacing w:after="0" w:line="240" w:lineRule="auto"/>
        <w:rPr>
          <w:rFonts w:ascii="Comic Sans MS" w:hAnsi="Comic Sans MS" w:cs="Arial"/>
          <w:color w:val="FF0000"/>
        </w:rPr>
      </w:pPr>
      <w:r>
        <w:rPr>
          <w:rFonts w:ascii="Comic Sans MS" w:hAnsi="Comic Sans MS" w:cs="Arial"/>
          <w:color w:val="333333"/>
        </w:rPr>
        <w:t xml:space="preserve">Water: </w:t>
      </w: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 xml:space="preserve">Coloring: </w:t>
      </w:r>
    </w:p>
    <w:p w:rsidR="003D611C" w:rsidRDefault="003D611C" w:rsidP="003D611C">
      <w:pPr>
        <w:spacing w:after="0" w:line="240" w:lineRule="auto"/>
        <w:rPr>
          <w:rFonts w:ascii="Comic Sans MS" w:hAnsi="Comic Sans MS" w:cs="Arial"/>
          <w:color w:val="333333"/>
        </w:rPr>
      </w:pPr>
    </w:p>
    <w:p w:rsidR="003D611C" w:rsidRPr="003F6899" w:rsidRDefault="003D611C" w:rsidP="003D611C">
      <w:pPr>
        <w:spacing w:after="0" w:line="240" w:lineRule="auto"/>
        <w:rPr>
          <w:rFonts w:ascii="Comic Sans MS" w:hAnsi="Comic Sans MS" w:cs="Arial"/>
          <w:b/>
          <w:i/>
          <w:color w:val="333333"/>
        </w:rPr>
      </w:pPr>
      <w:r w:rsidRPr="003F6899">
        <w:rPr>
          <w:rFonts w:ascii="Comic Sans MS" w:hAnsi="Comic Sans MS" w:cs="Arial"/>
          <w:b/>
          <w:i/>
          <w:color w:val="333333"/>
        </w:rPr>
        <w:t>Think About it</w:t>
      </w: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Does your piece compare to the original?  Describe similarities and differences.</w:t>
      </w:r>
    </w:p>
    <w:p w:rsidR="003D611C" w:rsidRDefault="003D611C" w:rsidP="003D611C">
      <w:pPr>
        <w:spacing w:after="0" w:line="240" w:lineRule="auto"/>
        <w:rPr>
          <w:rFonts w:ascii="Comic Sans MS" w:hAnsi="Comic Sans MS" w:cs="Arial"/>
          <w:color w:val="FF0000"/>
        </w:rPr>
      </w:pPr>
    </w:p>
    <w:p w:rsidR="003D611C" w:rsidRDefault="003D611C" w:rsidP="003D611C">
      <w:pPr>
        <w:spacing w:after="0" w:line="240" w:lineRule="auto"/>
        <w:rPr>
          <w:rFonts w:ascii="Comic Sans MS" w:hAnsi="Comic Sans MS" w:cs="Arial"/>
          <w:color w:val="333333"/>
        </w:rPr>
      </w:pP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If the new piece is different, what are possible problems?</w:t>
      </w:r>
    </w:p>
    <w:p w:rsidR="003D611C" w:rsidRDefault="003D611C" w:rsidP="003D611C">
      <w:pPr>
        <w:spacing w:after="0" w:line="240" w:lineRule="auto"/>
        <w:rPr>
          <w:rFonts w:ascii="Comic Sans MS" w:hAnsi="Comic Sans MS" w:cs="Arial"/>
          <w:color w:val="FF0000"/>
        </w:rPr>
      </w:pPr>
    </w:p>
    <w:p w:rsidR="003D611C" w:rsidRDefault="003D611C" w:rsidP="003D611C">
      <w:pPr>
        <w:spacing w:after="0" w:line="240" w:lineRule="auto"/>
        <w:rPr>
          <w:rFonts w:ascii="Comic Sans MS" w:hAnsi="Comic Sans MS" w:cs="Arial"/>
          <w:color w:val="FF0000"/>
        </w:rPr>
      </w:pPr>
    </w:p>
    <w:p w:rsidR="003D611C" w:rsidRDefault="003D611C" w:rsidP="003D611C">
      <w:pPr>
        <w:spacing w:after="0" w:line="240" w:lineRule="auto"/>
        <w:rPr>
          <w:rFonts w:ascii="Comic Sans MS" w:hAnsi="Comic Sans MS" w:cs="Arial"/>
          <w:color w:val="333333"/>
        </w:rPr>
      </w:pPr>
      <w:r>
        <w:rPr>
          <w:rFonts w:ascii="Comic Sans MS" w:hAnsi="Comic Sans MS" w:cs="Arial"/>
          <w:color w:val="333333"/>
        </w:rPr>
        <w:t>Are there any other ways to check that our product is 1/4 of the original?</w:t>
      </w:r>
    </w:p>
    <w:p w:rsidR="003D611C" w:rsidRDefault="003D611C" w:rsidP="003D611C">
      <w:pPr>
        <w:spacing w:after="0" w:line="240" w:lineRule="auto"/>
        <w:jc w:val="center"/>
        <w:rPr>
          <w:rFonts w:ascii="Comic Sans MS" w:hAnsi="Comic Sans MS"/>
          <w:b/>
          <w:u w:val="single"/>
        </w:rPr>
      </w:pPr>
    </w:p>
    <w:p w:rsidR="003D611C" w:rsidRDefault="003D611C" w:rsidP="003D611C">
      <w:pPr>
        <w:spacing w:after="0" w:line="240" w:lineRule="auto"/>
        <w:jc w:val="center"/>
        <w:rPr>
          <w:rFonts w:ascii="Comic Sans MS" w:hAnsi="Comic Sans MS"/>
          <w:b/>
          <w:u w:val="single"/>
        </w:rPr>
      </w:pPr>
    </w:p>
    <w:p w:rsidR="003D611C" w:rsidRDefault="003D611C" w:rsidP="003D611C">
      <w:pPr>
        <w:spacing w:after="0" w:line="240" w:lineRule="auto"/>
        <w:jc w:val="center"/>
        <w:rPr>
          <w:rFonts w:ascii="Comic Sans MS" w:hAnsi="Comic Sans MS"/>
          <w:b/>
          <w:u w:val="single"/>
        </w:rPr>
      </w:pPr>
      <w:r>
        <w:rPr>
          <w:rFonts w:ascii="Comic Sans MS" w:hAnsi="Comic Sans MS"/>
          <w:b/>
          <w:u w:val="single"/>
        </w:rPr>
        <w:lastRenderedPageBreak/>
        <w:t>Station 2 Solutions</w:t>
      </w:r>
    </w:p>
    <w:p w:rsidR="003D611C" w:rsidRDefault="003D611C" w:rsidP="003D611C">
      <w:pPr>
        <w:spacing w:after="0" w:line="240" w:lineRule="auto"/>
        <w:jc w:val="center"/>
        <w:rPr>
          <w:rFonts w:ascii="Comic Sans MS" w:hAnsi="Comic Sans MS"/>
          <w:b/>
          <w:u w:val="single"/>
        </w:rPr>
      </w:pPr>
    </w:p>
    <w:p w:rsidR="003D611C" w:rsidRDefault="003D611C" w:rsidP="003D611C">
      <w:pPr>
        <w:spacing w:after="0" w:line="240" w:lineRule="auto"/>
        <w:jc w:val="center"/>
        <w:rPr>
          <w:rFonts w:ascii="Comic Sans MS" w:hAnsi="Comic Sans MS"/>
          <w:b/>
          <w:u w:val="single"/>
        </w:rPr>
      </w:pPr>
    </w:p>
    <w:p w:rsidR="003D611C" w:rsidRDefault="003D611C" w:rsidP="003D611C">
      <w:pPr>
        <w:spacing w:after="0" w:line="240" w:lineRule="auto"/>
        <w:rPr>
          <w:rFonts w:ascii="Comic Sans MS" w:hAnsi="Comic Sans MS"/>
        </w:rPr>
      </w:pPr>
      <w:r>
        <w:rPr>
          <w:rFonts w:ascii="Comic Sans MS" w:hAnsi="Comic Sans MS"/>
        </w:rPr>
        <w:t>The first step is to ¼ of each ingredient.</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Flour:</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∙3=</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cup of flour</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Salt:</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cup=</m:t>
          </m:r>
          <m:f>
            <m:fPr>
              <m:ctrlPr>
                <w:rPr>
                  <w:rFonts w:ascii="Cambria Math" w:hAnsi="Cambria Math"/>
                  <w:i/>
                </w:rPr>
              </m:ctrlPr>
            </m:fPr>
            <m:num>
              <m:r>
                <w:rPr>
                  <w:rFonts w:ascii="Cambria Math" w:hAnsi="Cambria Math"/>
                </w:rPr>
                <m:t>16</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tablespoons=4 teaspoons</m:t>
          </m:r>
        </m:oMath>
      </m:oMathPara>
      <w:r>
        <w:rPr>
          <w:rFonts w:ascii="Comic Sans MS" w:eastAsiaTheme="minorEastAsia" w:hAnsi="Comic Sans MS"/>
        </w:rPr>
        <w:br/>
      </w: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Oil:</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r>
            <w:rPr>
              <w:rFonts w:ascii="Cambria Math" w:hAnsi="Cambria Math"/>
            </w:rPr>
            <m:t>2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tablespoon </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Water:</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cup</m:t>
          </m:r>
        </m:oMath>
      </m:oMathPara>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w:r>
        <w:rPr>
          <w:rFonts w:ascii="Comic Sans MS" w:eastAsiaTheme="minorEastAsia" w:hAnsi="Comic Sans MS"/>
        </w:rPr>
        <w:t>Coloring:</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∙8=2 drops</m:t>
          </m:r>
        </m:oMath>
      </m:oMathPara>
    </w:p>
    <w:p w:rsidR="003D611C" w:rsidRDefault="003D611C" w:rsidP="003D611C">
      <w:pPr>
        <w:spacing w:after="0" w:line="240" w:lineRule="auto"/>
        <w:rPr>
          <w:rFonts w:ascii="Comic Sans MS" w:eastAsiaTheme="minorEastAsia" w:hAnsi="Comic Sans MS"/>
        </w:rPr>
      </w:pPr>
    </w:p>
    <w:p w:rsidR="003D611C" w:rsidRPr="00FD76A2" w:rsidRDefault="003D611C" w:rsidP="003D611C">
      <w:pPr>
        <w:spacing w:after="0" w:line="240" w:lineRule="auto"/>
        <w:rPr>
          <w:rFonts w:ascii="Comic Sans MS" w:eastAsiaTheme="minorEastAsia" w:hAnsi="Comic Sans MS"/>
          <w:b/>
        </w:rPr>
      </w:pPr>
      <w:r>
        <w:rPr>
          <w:rFonts w:ascii="Comic Sans MS" w:eastAsiaTheme="minorEastAsia" w:hAnsi="Comic Sans MS"/>
          <w:b/>
        </w:rPr>
        <w:t>Think about it…</w:t>
      </w:r>
    </w:p>
    <w:p w:rsidR="003D611C" w:rsidRDefault="003D611C" w:rsidP="003D611C">
      <w:pPr>
        <w:spacing w:after="0" w:line="240" w:lineRule="auto"/>
        <w:rPr>
          <w:rFonts w:ascii="Comic Sans MS" w:eastAsiaTheme="minorEastAsia" w:hAnsi="Comic Sans MS"/>
        </w:rPr>
      </w:pPr>
    </w:p>
    <w:p w:rsidR="003D611C" w:rsidRDefault="003D611C" w:rsidP="003D611C">
      <w:pPr>
        <w:spacing w:after="0" w:line="240" w:lineRule="auto"/>
        <w:rPr>
          <w:rFonts w:ascii="Comic Sans MS" w:hAnsi="Comic Sans MS"/>
        </w:rPr>
      </w:pPr>
      <w:r>
        <w:rPr>
          <w:rFonts w:ascii="Comic Sans MS" w:hAnsi="Comic Sans MS"/>
        </w:rPr>
        <w:t>The new play-</w:t>
      </w:r>
      <w:proofErr w:type="spellStart"/>
      <w:r>
        <w:rPr>
          <w:rFonts w:ascii="Comic Sans MS" w:hAnsi="Comic Sans MS"/>
        </w:rPr>
        <w:t>doh</w:t>
      </w:r>
      <w:proofErr w:type="spellEnd"/>
      <w:r>
        <w:rPr>
          <w:rFonts w:ascii="Comic Sans MS" w:hAnsi="Comic Sans MS"/>
        </w:rPr>
        <w:t xml:space="preserve"> should have the same color and consistency.</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Any inconsistency would be caused by an error in calculation.</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The weight and volume of the new should be ¼ of the original.</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Volume can be found using displacement.</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Pr="006F1AA3" w:rsidRDefault="003D611C" w:rsidP="003D611C">
      <w:pPr>
        <w:spacing w:after="0" w:line="240" w:lineRule="auto"/>
        <w:rPr>
          <w:rFonts w:ascii="Comic Sans MS" w:hAnsi="Comic Sans MS"/>
          <w:b/>
        </w:rPr>
      </w:pPr>
      <w:r>
        <w:rPr>
          <w:rFonts w:ascii="Comic Sans MS" w:hAnsi="Comic Sans MS"/>
          <w:b/>
          <w:noProof/>
        </w:rPr>
        <w:lastRenderedPageBreak/>
        <w:drawing>
          <wp:anchor distT="0" distB="0" distL="114300" distR="114300" simplePos="0" relativeHeight="251663360" behindDoc="1" locked="0" layoutInCell="1" allowOverlap="1">
            <wp:simplePos x="0" y="0"/>
            <wp:positionH relativeFrom="column">
              <wp:posOffset>4457700</wp:posOffset>
            </wp:positionH>
            <wp:positionV relativeFrom="paragraph">
              <wp:posOffset>-171450</wp:posOffset>
            </wp:positionV>
            <wp:extent cx="1707515" cy="2019300"/>
            <wp:effectExtent l="19050" t="0" r="6985" b="0"/>
            <wp:wrapTight wrapText="bothSides">
              <wp:wrapPolygon edited="0">
                <wp:start x="-241" y="0"/>
                <wp:lineTo x="-241" y="21396"/>
                <wp:lineTo x="21688" y="21396"/>
                <wp:lineTo x="21688" y="0"/>
                <wp:lineTo x="-241" y="0"/>
              </wp:wrapPolygon>
            </wp:wrapTight>
            <wp:docPr id="8" name="Picture 3" descr="http://www.clipartheaven.com/clipart/food_&amp;_drink/cartoons/broccoli_lifting_weigh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heaven.com/clipart/food_&amp;_drink/cartoons/broccoli_lifting_weights.gif"/>
                    <pic:cNvPicPr>
                      <a:picLocks noChangeAspect="1" noChangeArrowheads="1"/>
                    </pic:cNvPicPr>
                  </pic:nvPicPr>
                  <pic:blipFill>
                    <a:blip r:embed="rId12" cstate="print"/>
                    <a:srcRect/>
                    <a:stretch>
                      <a:fillRect/>
                    </a:stretch>
                  </pic:blipFill>
                  <pic:spPr bwMode="auto">
                    <a:xfrm>
                      <a:off x="0" y="0"/>
                      <a:ext cx="1707515" cy="2019300"/>
                    </a:xfrm>
                    <a:prstGeom prst="rect">
                      <a:avLst/>
                    </a:prstGeom>
                    <a:noFill/>
                    <a:ln w="9525">
                      <a:noFill/>
                      <a:miter lim="800000"/>
                      <a:headEnd/>
                      <a:tailEnd/>
                    </a:ln>
                  </pic:spPr>
                </pic:pic>
              </a:graphicData>
            </a:graphic>
          </wp:anchor>
        </w:drawing>
      </w:r>
      <w:r w:rsidRPr="006F1AA3">
        <w:rPr>
          <w:rFonts w:ascii="Comic Sans MS" w:hAnsi="Comic Sans MS"/>
          <w:b/>
        </w:rPr>
        <w:t>Station 3:</w:t>
      </w:r>
    </w:p>
    <w:p w:rsidR="003D611C" w:rsidRDefault="003D611C" w:rsidP="003D611C">
      <w:pPr>
        <w:spacing w:after="0" w:line="240" w:lineRule="auto"/>
        <w:rPr>
          <w:rFonts w:ascii="Comic Sans MS" w:hAnsi="Comic Sans MS"/>
        </w:rPr>
      </w:pPr>
      <w:r>
        <w:rPr>
          <w:rFonts w:ascii="Comic Sans MS" w:hAnsi="Comic Sans MS"/>
        </w:rPr>
        <w:t>Participants in the world’s strongest man competition are asked to lift as much water and sand as possible.  The sand and water come in containers with the weight given.  If the participant would like to lift twice as much sand or water, will the container have twice the volume?</w:t>
      </w:r>
    </w:p>
    <w:p w:rsidR="003D611C" w:rsidRDefault="003D611C" w:rsidP="003D611C">
      <w:pPr>
        <w:rPr>
          <w:rFonts w:ascii="Comic Sans MS" w:hAnsi="Comic Sans MS"/>
        </w:rPr>
      </w:pPr>
    </w:p>
    <w:p w:rsidR="003D611C" w:rsidRDefault="003D611C" w:rsidP="003D611C">
      <w:pPr>
        <w:rPr>
          <w:rFonts w:ascii="Comic Sans MS" w:hAnsi="Comic Sans MS"/>
        </w:rPr>
      </w:pPr>
      <w:r>
        <w:rPr>
          <w:rFonts w:ascii="Comic Sans MS" w:hAnsi="Comic Sans MS"/>
        </w:rPr>
        <w:t xml:space="preserve">Measure 250 </w:t>
      </w:r>
      <w:proofErr w:type="spellStart"/>
      <w:r>
        <w:rPr>
          <w:rFonts w:ascii="Comic Sans MS" w:hAnsi="Comic Sans MS"/>
        </w:rPr>
        <w:t>mL</w:t>
      </w:r>
      <w:proofErr w:type="spellEnd"/>
      <w:r>
        <w:rPr>
          <w:rFonts w:ascii="Comic Sans MS" w:hAnsi="Comic Sans MS"/>
        </w:rPr>
        <w:t xml:space="preserve"> of water.  How much does it weigh?</w:t>
      </w:r>
      <w:r w:rsidRPr="006F1AA3">
        <w:t xml:space="preserve"> </w:t>
      </w: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r>
        <w:rPr>
          <w:rFonts w:ascii="Comic Sans MS" w:hAnsi="Comic Sans MS"/>
        </w:rPr>
        <w:t>Now measure 500 ML of water.  What do you predict that it will weigh?  How much does it actually weigh?</w:t>
      </w: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r>
        <w:rPr>
          <w:rFonts w:ascii="Comic Sans MS" w:hAnsi="Comic Sans MS"/>
        </w:rPr>
        <w:t>Now measure 1 L of water.  What do you predict that it will weight?  How much does it actually weigh?</w:t>
      </w: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r>
        <w:rPr>
          <w:rFonts w:ascii="Comic Sans MS" w:hAnsi="Comic Sans MS"/>
        </w:rPr>
        <w:t>Now repeat the process using the same measurements of sand rather than water.  Record them below.</w:t>
      </w:r>
    </w:p>
    <w:p w:rsidR="003D611C" w:rsidRDefault="003D611C" w:rsidP="003D611C">
      <w:pPr>
        <w:rPr>
          <w:rFonts w:ascii="Comic Sans MS" w:hAnsi="Comic Sans MS"/>
          <w:b/>
        </w:rPr>
      </w:pPr>
    </w:p>
    <w:p w:rsidR="003D611C" w:rsidRPr="00737772" w:rsidRDefault="003D611C" w:rsidP="003D611C">
      <w:pPr>
        <w:rPr>
          <w:rFonts w:ascii="Comic Sans MS" w:eastAsiaTheme="minorEastAsia" w:hAnsi="Comic Sans MS"/>
          <w:b/>
        </w:rPr>
      </w:pPr>
      <w:r>
        <w:rPr>
          <w:rFonts w:ascii="Comic Sans MS" w:hAnsi="Comic Sans MS"/>
          <w:b/>
        </w:rPr>
        <w:t>Think about it…</w:t>
      </w:r>
    </w:p>
    <w:p w:rsidR="003D611C" w:rsidRPr="00BC1676" w:rsidRDefault="003D611C" w:rsidP="003D611C">
      <w:pPr>
        <w:rPr>
          <w:rFonts w:ascii="Comic Sans MS" w:hAnsi="Comic Sans MS"/>
        </w:rPr>
      </w:pPr>
      <w:r>
        <w:rPr>
          <w:rFonts w:ascii="Comic Sans MS" w:hAnsi="Comic Sans MS"/>
        </w:rPr>
        <w:t>What factor(s) could make the measurements less accurate?</w:t>
      </w:r>
    </w:p>
    <w:p w:rsidR="003D611C" w:rsidRDefault="003D611C" w:rsidP="003D611C">
      <w:pPr>
        <w:rPr>
          <w:rFonts w:ascii="Comic Sans MS" w:hAnsi="Comic Sans MS"/>
          <w:color w:val="FF0000"/>
        </w:rPr>
      </w:pPr>
    </w:p>
    <w:p w:rsidR="003D611C" w:rsidRDefault="003D611C" w:rsidP="003D611C">
      <w:pPr>
        <w:rPr>
          <w:rFonts w:ascii="Comic Sans MS" w:hAnsi="Comic Sans MS"/>
        </w:rPr>
      </w:pPr>
      <w:r>
        <w:rPr>
          <w:rFonts w:ascii="Comic Sans MS" w:hAnsi="Comic Sans MS"/>
        </w:rPr>
        <w:t>Which substance allowed you to make a better prediction?  Why?</w:t>
      </w:r>
    </w:p>
    <w:p w:rsidR="003D611C" w:rsidRDefault="003D611C" w:rsidP="003D611C">
      <w:pPr>
        <w:rPr>
          <w:rFonts w:ascii="Comic Sans MS" w:hAnsi="Comic Sans MS"/>
        </w:rPr>
      </w:pPr>
    </w:p>
    <w:p w:rsidR="003D611C" w:rsidRDefault="003D611C" w:rsidP="003D611C">
      <w:pPr>
        <w:rPr>
          <w:rFonts w:ascii="Comic Sans MS" w:hAnsi="Comic Sans MS"/>
        </w:rPr>
      </w:pPr>
      <w:r>
        <w:rPr>
          <w:rFonts w:ascii="Comic Sans MS" w:hAnsi="Comic Sans MS"/>
        </w:rPr>
        <w:t>Could this process be used to predict the weight of any substance?</w:t>
      </w:r>
    </w:p>
    <w:p w:rsidR="003D611C" w:rsidRPr="00BC1676" w:rsidRDefault="003D611C" w:rsidP="003D611C">
      <w:pPr>
        <w:rPr>
          <w:rFonts w:ascii="Comic Sans MS" w:hAnsi="Comic Sans MS"/>
        </w:rPr>
      </w:pPr>
      <w:r>
        <w:rPr>
          <w:rFonts w:ascii="Comic Sans MS" w:hAnsi="Comic Sans MS"/>
          <w:b/>
          <w:u w:val="single"/>
        </w:rPr>
        <w:lastRenderedPageBreak/>
        <w:t>Station 3 Solutions</w:t>
      </w:r>
    </w:p>
    <w:p w:rsidR="003D611C" w:rsidRDefault="003D611C" w:rsidP="003D611C">
      <w:pPr>
        <w:spacing w:after="0" w:line="240" w:lineRule="auto"/>
        <w:jc w:val="center"/>
        <w:rPr>
          <w:rFonts w:ascii="Comic Sans MS" w:hAnsi="Comic Sans MS"/>
          <w:b/>
          <w:u w:val="single"/>
        </w:rPr>
      </w:pPr>
    </w:p>
    <w:p w:rsidR="003D611C" w:rsidRPr="006B446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 xml:space="preserve">The water should have a ratio of </w:t>
      </w:r>
      <w:proofErr w:type="spellStart"/>
      <w:r>
        <w:rPr>
          <w:rFonts w:ascii="Comic Sans MS" w:hAnsi="Comic Sans MS"/>
        </w:rPr>
        <w:t>mL</w:t>
      </w:r>
      <w:proofErr w:type="spellEnd"/>
      <w:r>
        <w:rPr>
          <w:rFonts w:ascii="Comic Sans MS" w:hAnsi="Comic Sans MS"/>
        </w:rPr>
        <w:t xml:space="preserve"> to g of 1:1.</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 xml:space="preserve">250 </w:t>
      </w:r>
      <w:proofErr w:type="spellStart"/>
      <w:r>
        <w:rPr>
          <w:rFonts w:ascii="Comic Sans MS" w:hAnsi="Comic Sans MS"/>
        </w:rPr>
        <w:t>mL</w:t>
      </w:r>
      <w:proofErr w:type="spellEnd"/>
      <w:r>
        <w:rPr>
          <w:rFonts w:ascii="Comic Sans MS" w:hAnsi="Comic Sans MS"/>
        </w:rPr>
        <w:t xml:space="preserve"> = 250 g</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 xml:space="preserve">500 </w:t>
      </w:r>
      <w:proofErr w:type="spellStart"/>
      <w:r>
        <w:rPr>
          <w:rFonts w:ascii="Comic Sans MS" w:hAnsi="Comic Sans MS"/>
        </w:rPr>
        <w:t>mL</w:t>
      </w:r>
      <w:proofErr w:type="spellEnd"/>
      <w:r>
        <w:rPr>
          <w:rFonts w:ascii="Comic Sans MS" w:hAnsi="Comic Sans MS"/>
        </w:rPr>
        <w:t xml:space="preserve"> = 500 g</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 xml:space="preserve">1000 </w:t>
      </w:r>
      <w:proofErr w:type="spellStart"/>
      <w:r>
        <w:rPr>
          <w:rFonts w:ascii="Comic Sans MS" w:hAnsi="Comic Sans MS"/>
        </w:rPr>
        <w:t>mL</w:t>
      </w:r>
      <w:proofErr w:type="spellEnd"/>
      <w:r>
        <w:rPr>
          <w:rFonts w:ascii="Comic Sans MS" w:hAnsi="Comic Sans MS"/>
        </w:rPr>
        <w:t xml:space="preserve"> = 1000 g</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 xml:space="preserve">Depending on the sand used, it should weigh approximately 1600 g per 1000 </w:t>
      </w:r>
      <w:proofErr w:type="spellStart"/>
      <w:r>
        <w:rPr>
          <w:rFonts w:ascii="Comic Sans MS" w:hAnsi="Comic Sans MS"/>
        </w:rPr>
        <w:t>mL.</w:t>
      </w:r>
      <w:proofErr w:type="spellEnd"/>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 xml:space="preserve">250 </w:t>
      </w:r>
      <w:proofErr w:type="spellStart"/>
      <w:r>
        <w:rPr>
          <w:rFonts w:ascii="Comic Sans MS" w:hAnsi="Comic Sans MS"/>
        </w:rPr>
        <w:t>mL</w:t>
      </w:r>
      <w:proofErr w:type="spellEnd"/>
      <w:r>
        <w:rPr>
          <w:rFonts w:ascii="Comic Sans MS" w:hAnsi="Comic Sans MS"/>
        </w:rPr>
        <w:t xml:space="preserve"> = 400 g</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 xml:space="preserve">500 </w:t>
      </w:r>
      <w:proofErr w:type="spellStart"/>
      <w:r>
        <w:rPr>
          <w:rFonts w:ascii="Comic Sans MS" w:hAnsi="Comic Sans MS"/>
        </w:rPr>
        <w:t>mL</w:t>
      </w:r>
      <w:proofErr w:type="spellEnd"/>
      <w:r>
        <w:rPr>
          <w:rFonts w:ascii="Comic Sans MS" w:hAnsi="Comic Sans MS"/>
        </w:rPr>
        <w:t xml:space="preserve"> = 800 g</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 xml:space="preserve">1000 </w:t>
      </w:r>
      <w:proofErr w:type="spellStart"/>
      <w:r>
        <w:rPr>
          <w:rFonts w:ascii="Comic Sans MS" w:hAnsi="Comic Sans MS"/>
        </w:rPr>
        <w:t>mL</w:t>
      </w:r>
      <w:proofErr w:type="spellEnd"/>
      <w:r>
        <w:rPr>
          <w:rFonts w:ascii="Comic Sans MS" w:hAnsi="Comic Sans MS"/>
        </w:rPr>
        <w:t xml:space="preserve"> = 1600 g</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For both, the ratio should be established from the first calculation and used to make accurate predictions.  Also, the container used to weigh the water and sand should be subtracted from the total weight.</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b/>
        </w:rPr>
      </w:pPr>
      <w:r>
        <w:rPr>
          <w:rFonts w:ascii="Comic Sans MS" w:hAnsi="Comic Sans MS"/>
          <w:b/>
        </w:rPr>
        <w:t>Think about it…</w:t>
      </w:r>
    </w:p>
    <w:p w:rsidR="003D611C" w:rsidRDefault="003D611C" w:rsidP="003D611C">
      <w:pPr>
        <w:spacing w:after="0" w:line="240" w:lineRule="auto"/>
        <w:rPr>
          <w:rFonts w:ascii="Comic Sans MS" w:hAnsi="Comic Sans MS"/>
          <w:b/>
        </w:rPr>
      </w:pPr>
    </w:p>
    <w:p w:rsidR="003D611C" w:rsidRDefault="003D611C" w:rsidP="003D611C">
      <w:pPr>
        <w:spacing w:after="0" w:line="240" w:lineRule="auto"/>
        <w:rPr>
          <w:rFonts w:ascii="Comic Sans MS" w:hAnsi="Comic Sans MS"/>
        </w:rPr>
      </w:pPr>
      <w:r>
        <w:rPr>
          <w:rFonts w:ascii="Comic Sans MS" w:hAnsi="Comic Sans MS"/>
        </w:rPr>
        <w:t>Failure to subtract the weight of the container, inaccurate measurements, and inaccurate calculations can make the predictions incorrect.</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In most cases, the water should be more predictable because it is more consistent and easier to measure.  Of course, the 1:1 ratio makes it easier as well.</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r>
        <w:rPr>
          <w:rFonts w:ascii="Comic Sans MS" w:hAnsi="Comic Sans MS"/>
        </w:rPr>
        <w:t>Not all substances have a proportional relationship between volume and mass.</w:t>
      </w: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spacing w:after="0" w:line="240" w:lineRule="auto"/>
        <w:rPr>
          <w:rFonts w:ascii="Comic Sans MS" w:hAnsi="Comic Sans MS"/>
        </w:rPr>
      </w:pPr>
    </w:p>
    <w:p w:rsidR="003D611C" w:rsidRDefault="003D611C" w:rsidP="003D611C">
      <w:pPr>
        <w:pStyle w:val="NoSpacing"/>
        <w:rPr>
          <w:rFonts w:ascii="Comic Sans MS" w:hAnsi="Comic Sans MS"/>
        </w:rPr>
      </w:pPr>
    </w:p>
    <w:p w:rsidR="003D611C" w:rsidRDefault="003D611C" w:rsidP="003D611C">
      <w:pPr>
        <w:pStyle w:val="NoSpacing"/>
        <w:jc w:val="center"/>
        <w:rPr>
          <w:rFonts w:ascii="Comic Sans MS" w:hAnsi="Comic Sans MS"/>
          <w:b/>
        </w:rPr>
      </w:pPr>
      <w:r w:rsidRPr="00585155">
        <w:rPr>
          <w:rFonts w:ascii="Comic Sans MS" w:hAnsi="Comic Sans MS"/>
          <w:b/>
        </w:rPr>
        <w:lastRenderedPageBreak/>
        <w:t>Mini Y</w:t>
      </w:r>
      <w:r>
        <w:rPr>
          <w:rFonts w:ascii="Comic Sans MS" w:hAnsi="Comic Sans MS"/>
          <w:b/>
        </w:rPr>
        <w:t>OU</w:t>
      </w:r>
    </w:p>
    <w:p w:rsidR="003D611C" w:rsidRPr="00585155" w:rsidRDefault="003D611C" w:rsidP="003D611C">
      <w:pPr>
        <w:pStyle w:val="NoSpacing"/>
        <w:jc w:val="center"/>
        <w:rPr>
          <w:rFonts w:ascii="Comic Sans MS" w:hAnsi="Comic Sans MS"/>
          <w:b/>
        </w:rPr>
      </w:pPr>
    </w:p>
    <w:p w:rsidR="003D611C" w:rsidRDefault="003D611C" w:rsidP="003D611C">
      <w:pPr>
        <w:pStyle w:val="NoSpacing"/>
        <w:rPr>
          <w:rFonts w:ascii="Comic Sans MS" w:hAnsi="Comic Sans MS"/>
        </w:rPr>
      </w:pPr>
      <w:r w:rsidRPr="009D206F">
        <w:rPr>
          <w:rFonts w:ascii="Comic Sans MS" w:hAnsi="Comic Sans MS"/>
        </w:rPr>
        <w:t xml:space="preserve">Doctor Evil wanted a clone and Mini Me is what he got. They are known for being the same person in a ratio of </w:t>
      </w:r>
      <w:r>
        <w:rPr>
          <w:rFonts w:ascii="Comic Sans MS" w:hAnsi="Comic Sans MS"/>
        </w:rPr>
        <w:t>1 to 8</w:t>
      </w:r>
      <w:r w:rsidRPr="009D206F">
        <w:rPr>
          <w:rFonts w:ascii="Comic Sans MS" w:hAnsi="Comic Sans MS"/>
        </w:rPr>
        <w:t>.  So…if you wanted a clone, could you make a mini you?</w:t>
      </w:r>
    </w:p>
    <w:p w:rsidR="003D611C" w:rsidRPr="00370D4B" w:rsidRDefault="003D611C" w:rsidP="003D611C">
      <w:pPr>
        <w:pStyle w:val="NoSpacing"/>
        <w:rPr>
          <w:rFonts w:ascii="Comic Sans MS" w:hAnsi="Comic Sans MS"/>
          <w:b/>
        </w:rPr>
      </w:pPr>
      <w:r>
        <w:rPr>
          <w:rFonts w:ascii="Comic Sans MS" w:hAnsi="Comic Sans MS"/>
          <w:b/>
          <w:noProof/>
          <w:u w:val="single"/>
        </w:rPr>
        <w:drawing>
          <wp:anchor distT="0" distB="0" distL="114300" distR="114300" simplePos="0" relativeHeight="251659264" behindDoc="1" locked="0" layoutInCell="1" allowOverlap="1">
            <wp:simplePos x="0" y="0"/>
            <wp:positionH relativeFrom="column">
              <wp:posOffset>3162300</wp:posOffset>
            </wp:positionH>
            <wp:positionV relativeFrom="paragraph">
              <wp:posOffset>69215</wp:posOffset>
            </wp:positionV>
            <wp:extent cx="2628900" cy="1781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28900" cy="1781175"/>
                    </a:xfrm>
                    <a:prstGeom prst="rect">
                      <a:avLst/>
                    </a:prstGeom>
                    <a:noFill/>
                    <a:ln w="9525">
                      <a:noFill/>
                      <a:miter lim="800000"/>
                      <a:headEnd/>
                      <a:tailEnd/>
                    </a:ln>
                  </pic:spPr>
                </pic:pic>
              </a:graphicData>
            </a:graphic>
          </wp:anchor>
        </w:drawing>
      </w:r>
      <w:r w:rsidRPr="00370D4B">
        <w:rPr>
          <w:rFonts w:ascii="Comic Sans MS" w:hAnsi="Comic Sans MS"/>
          <w:b/>
          <w:u w:val="single"/>
        </w:rPr>
        <w:t>Materials needed</w:t>
      </w:r>
      <w:r w:rsidRPr="00370D4B">
        <w:rPr>
          <w:rFonts w:ascii="Comic Sans MS" w:hAnsi="Comic Sans MS"/>
          <w:b/>
        </w:rPr>
        <w:t>:</w:t>
      </w:r>
    </w:p>
    <w:p w:rsidR="003D611C" w:rsidRDefault="003D611C" w:rsidP="003D611C">
      <w:pPr>
        <w:pStyle w:val="NoSpacing"/>
        <w:numPr>
          <w:ilvl w:val="0"/>
          <w:numId w:val="1"/>
        </w:numPr>
        <w:rPr>
          <w:rFonts w:ascii="Comic Sans MS" w:hAnsi="Comic Sans MS"/>
        </w:rPr>
      </w:pPr>
      <w:r>
        <w:rPr>
          <w:rFonts w:ascii="Comic Sans MS" w:hAnsi="Comic Sans MS"/>
        </w:rPr>
        <w:t>Pens/Pencils</w:t>
      </w:r>
    </w:p>
    <w:p w:rsidR="003D611C" w:rsidRDefault="003D611C" w:rsidP="003D611C">
      <w:pPr>
        <w:pStyle w:val="NoSpacing"/>
        <w:numPr>
          <w:ilvl w:val="0"/>
          <w:numId w:val="1"/>
        </w:numPr>
        <w:rPr>
          <w:rFonts w:ascii="Comic Sans MS" w:hAnsi="Comic Sans MS"/>
        </w:rPr>
      </w:pPr>
      <w:r>
        <w:rPr>
          <w:rFonts w:ascii="Comic Sans MS" w:hAnsi="Comic Sans MS"/>
        </w:rPr>
        <w:t xml:space="preserve">Large Rolls of Paper: Approximately </w:t>
      </w:r>
    </w:p>
    <w:p w:rsidR="003D611C" w:rsidRDefault="003D611C" w:rsidP="003D611C">
      <w:pPr>
        <w:pStyle w:val="NoSpacing"/>
        <w:ind w:left="720"/>
        <w:rPr>
          <w:rFonts w:ascii="Comic Sans MS" w:hAnsi="Comic Sans MS"/>
        </w:rPr>
      </w:pPr>
      <w:r>
        <w:rPr>
          <w:rFonts w:ascii="Comic Sans MS" w:hAnsi="Comic Sans MS"/>
        </w:rPr>
        <w:t>6ft. x 4ft.</w:t>
      </w:r>
    </w:p>
    <w:p w:rsidR="003D611C" w:rsidRDefault="003D611C" w:rsidP="003D611C">
      <w:pPr>
        <w:pStyle w:val="NoSpacing"/>
        <w:numPr>
          <w:ilvl w:val="0"/>
          <w:numId w:val="1"/>
        </w:numPr>
        <w:rPr>
          <w:rFonts w:ascii="Comic Sans MS" w:hAnsi="Comic Sans MS"/>
        </w:rPr>
      </w:pPr>
      <w:r>
        <w:rPr>
          <w:rFonts w:ascii="Comic Sans MS" w:hAnsi="Comic Sans MS"/>
        </w:rPr>
        <w:t xml:space="preserve">Plain Paper: 8 ½” by 11” </w:t>
      </w:r>
    </w:p>
    <w:p w:rsidR="003D611C" w:rsidRDefault="003D611C" w:rsidP="003D611C">
      <w:pPr>
        <w:pStyle w:val="NoSpacing"/>
        <w:numPr>
          <w:ilvl w:val="0"/>
          <w:numId w:val="1"/>
        </w:numPr>
        <w:rPr>
          <w:rFonts w:ascii="Comic Sans MS" w:hAnsi="Comic Sans MS"/>
        </w:rPr>
      </w:pPr>
      <w:r>
        <w:rPr>
          <w:rFonts w:ascii="Comic Sans MS" w:hAnsi="Comic Sans MS"/>
        </w:rPr>
        <w:t>Students</w:t>
      </w:r>
    </w:p>
    <w:p w:rsidR="003D611C" w:rsidRDefault="003D611C" w:rsidP="003D611C">
      <w:pPr>
        <w:pStyle w:val="NoSpacing"/>
        <w:numPr>
          <w:ilvl w:val="0"/>
          <w:numId w:val="1"/>
        </w:numPr>
        <w:rPr>
          <w:rFonts w:ascii="Comic Sans MS" w:hAnsi="Comic Sans MS"/>
        </w:rPr>
      </w:pPr>
      <w:r>
        <w:rPr>
          <w:rFonts w:ascii="Comic Sans MS" w:hAnsi="Comic Sans MS"/>
        </w:rPr>
        <w:t>Measuring tool</w:t>
      </w:r>
    </w:p>
    <w:p w:rsidR="003D611C" w:rsidRPr="00370D4B" w:rsidRDefault="003D611C" w:rsidP="003D611C">
      <w:pPr>
        <w:pStyle w:val="NoSpacing"/>
        <w:numPr>
          <w:ilvl w:val="1"/>
          <w:numId w:val="1"/>
        </w:numPr>
        <w:rPr>
          <w:rFonts w:ascii="Comic Sans MS" w:hAnsi="Comic Sans MS"/>
        </w:rPr>
      </w:pPr>
      <w:r>
        <w:rPr>
          <w:rFonts w:ascii="Comic Sans MS" w:hAnsi="Comic Sans MS"/>
        </w:rPr>
        <w:t>(Tape measure or yard stick)</w:t>
      </w:r>
      <w:r w:rsidRPr="00370D4B">
        <w:rPr>
          <w:rFonts w:ascii="Comic Sans MS" w:hAnsi="Comic Sans MS"/>
        </w:rPr>
        <w:t xml:space="preserve"> </w:t>
      </w:r>
    </w:p>
    <w:p w:rsidR="003D611C" w:rsidRPr="00370D4B" w:rsidRDefault="003D611C" w:rsidP="003D611C">
      <w:pPr>
        <w:pStyle w:val="NoSpacing"/>
        <w:rPr>
          <w:rFonts w:ascii="Comic Sans MS" w:hAnsi="Comic Sans MS"/>
          <w:b/>
        </w:rPr>
      </w:pPr>
      <w:r w:rsidRPr="00370D4B">
        <w:rPr>
          <w:rFonts w:ascii="Comic Sans MS" w:hAnsi="Comic Sans MS"/>
          <w:b/>
          <w:u w:val="single"/>
        </w:rPr>
        <w:t>Directions</w:t>
      </w:r>
      <w:r w:rsidRPr="00370D4B">
        <w:rPr>
          <w:rFonts w:ascii="Comic Sans MS" w:hAnsi="Comic Sans MS"/>
          <w:b/>
        </w:rPr>
        <w:t>:</w:t>
      </w:r>
    </w:p>
    <w:p w:rsidR="003D611C" w:rsidRDefault="003D611C" w:rsidP="003D611C">
      <w:pPr>
        <w:pStyle w:val="NoSpacing"/>
        <w:numPr>
          <w:ilvl w:val="0"/>
          <w:numId w:val="2"/>
        </w:numPr>
        <w:rPr>
          <w:rFonts w:ascii="Comic Sans MS" w:hAnsi="Comic Sans MS"/>
        </w:rPr>
      </w:pPr>
      <w:r>
        <w:rPr>
          <w:rFonts w:ascii="Comic Sans MS" w:hAnsi="Comic Sans MS"/>
        </w:rPr>
        <w:t xml:space="preserve">Get into groups of two or three.  </w:t>
      </w:r>
    </w:p>
    <w:p w:rsidR="003D611C" w:rsidRDefault="003D611C" w:rsidP="003D611C">
      <w:pPr>
        <w:pStyle w:val="NoSpacing"/>
        <w:numPr>
          <w:ilvl w:val="0"/>
          <w:numId w:val="2"/>
        </w:numPr>
        <w:rPr>
          <w:rFonts w:ascii="Comic Sans MS" w:hAnsi="Comic Sans MS"/>
        </w:rPr>
      </w:pPr>
      <w:r>
        <w:rPr>
          <w:rFonts w:ascii="Comic Sans MS" w:hAnsi="Comic Sans MS"/>
        </w:rPr>
        <w:t>Have one person lay on the large piece of paper.  The other two will trace.</w:t>
      </w:r>
    </w:p>
    <w:p w:rsidR="003D611C" w:rsidRDefault="003D611C" w:rsidP="003D611C">
      <w:pPr>
        <w:pStyle w:val="NoSpacing"/>
        <w:numPr>
          <w:ilvl w:val="1"/>
          <w:numId w:val="2"/>
        </w:numPr>
        <w:rPr>
          <w:rFonts w:ascii="Comic Sans MS" w:hAnsi="Comic Sans MS"/>
        </w:rPr>
      </w:pPr>
      <w:r>
        <w:rPr>
          <w:rFonts w:ascii="Comic Sans MS" w:hAnsi="Comic Sans MS"/>
        </w:rPr>
        <w:t>(Do this until everyone has their own outline)</w:t>
      </w:r>
    </w:p>
    <w:p w:rsidR="003D611C" w:rsidRDefault="003D611C" w:rsidP="003D611C">
      <w:pPr>
        <w:pStyle w:val="NoSpacing"/>
        <w:numPr>
          <w:ilvl w:val="0"/>
          <w:numId w:val="2"/>
        </w:numPr>
        <w:rPr>
          <w:rFonts w:ascii="Comic Sans MS" w:hAnsi="Comic Sans MS"/>
        </w:rPr>
      </w:pPr>
      <w:r>
        <w:rPr>
          <w:rFonts w:ascii="Comic Sans MS" w:hAnsi="Comic Sans MS"/>
        </w:rPr>
        <w:t xml:space="preserve">Take turns using the measuring tool and measure the length of the body parts.  </w:t>
      </w:r>
    </w:p>
    <w:p w:rsidR="003D611C" w:rsidRPr="002D4A16" w:rsidRDefault="003D611C" w:rsidP="003D611C">
      <w:pPr>
        <w:pStyle w:val="NoSpacing"/>
        <w:numPr>
          <w:ilvl w:val="1"/>
          <w:numId w:val="2"/>
        </w:numPr>
        <w:rPr>
          <w:rFonts w:ascii="Comic Sans MS" w:hAnsi="Comic Sans MS"/>
        </w:rPr>
      </w:pPr>
      <w:r w:rsidRPr="002D4A16">
        <w:rPr>
          <w:rFonts w:ascii="Comic Sans MS" w:hAnsi="Comic Sans MS"/>
        </w:rPr>
        <w:t>( Remember to record the measurements in the table below)</w:t>
      </w:r>
    </w:p>
    <w:p w:rsidR="003D611C" w:rsidRPr="00370D4B" w:rsidRDefault="003D611C" w:rsidP="003D611C">
      <w:pPr>
        <w:pStyle w:val="NoSpacing"/>
        <w:numPr>
          <w:ilvl w:val="0"/>
          <w:numId w:val="2"/>
        </w:numPr>
        <w:rPr>
          <w:rFonts w:ascii="Comic Sans MS" w:hAnsi="Comic Sans MS"/>
        </w:rPr>
      </w:pPr>
      <w:r>
        <w:rPr>
          <w:rFonts w:ascii="Comic Sans MS" w:hAnsi="Comic Sans MS"/>
        </w:rPr>
        <w:t>Using your recorded measurements, come up with a ratio to put the large you on the smaller piece of paper.</w:t>
      </w:r>
    </w:p>
    <w:p w:rsidR="003D611C" w:rsidRPr="00370D4B" w:rsidRDefault="003D611C" w:rsidP="003D611C">
      <w:pPr>
        <w:pStyle w:val="NoSpacing"/>
        <w:rPr>
          <w:rFonts w:ascii="Comic Sans MS" w:hAnsi="Comic Sans MS"/>
          <w:b/>
        </w:rPr>
      </w:pPr>
      <w:r w:rsidRPr="00370D4B">
        <w:rPr>
          <w:rFonts w:ascii="Comic Sans MS" w:hAnsi="Comic Sans MS"/>
          <w:b/>
          <w:u w:val="single"/>
        </w:rPr>
        <w:t>Example</w:t>
      </w:r>
      <w:r w:rsidRPr="00370D4B">
        <w:rPr>
          <w:rFonts w:ascii="Comic Sans MS" w:hAnsi="Comic Sans MS"/>
          <w:b/>
        </w:rPr>
        <w:t>:</w:t>
      </w:r>
    </w:p>
    <w:p w:rsidR="003D611C" w:rsidRDefault="003D611C" w:rsidP="003D611C">
      <w:pPr>
        <w:pStyle w:val="NoSpacing"/>
        <w:ind w:left="720"/>
        <w:rPr>
          <w:rFonts w:ascii="Comic Sans MS" w:hAnsi="Comic Sans MS"/>
        </w:rPr>
      </w:pPr>
      <w:r>
        <w:rPr>
          <w:rFonts w:ascii="Comic Sans MS" w:hAnsi="Comic Sans MS"/>
        </w:rPr>
        <w:t>Find the scale factor:</w:t>
      </w:r>
    </w:p>
    <w:p w:rsidR="003D611C" w:rsidRDefault="003D611C" w:rsidP="003D611C">
      <w:pPr>
        <w:pStyle w:val="NoSpacing"/>
        <w:rPr>
          <w:rFonts w:ascii="Comic Sans MS" w:hAnsi="Comic Sans MS"/>
        </w:rPr>
      </w:pPr>
      <w:r>
        <w:rPr>
          <w:rFonts w:ascii="Comic Sans MS" w:hAnsi="Comic Sans MS"/>
        </w:rPr>
        <w:t xml:space="preserve">I am 6ft tall.  We have a paper that is 8½” x 11”.  Using the steps above, transform my large image into a smaller one.  </w:t>
      </w:r>
    </w:p>
    <w:p w:rsidR="003D611C" w:rsidRDefault="003D611C" w:rsidP="003D611C">
      <w:pPr>
        <w:pStyle w:val="NoSpacing"/>
        <w:rPr>
          <w:rFonts w:ascii="Comic Sans MS" w:hAnsi="Comic Sans MS"/>
        </w:rPr>
      </w:pPr>
    </w:p>
    <w:p w:rsidR="003D611C" w:rsidRDefault="003D611C" w:rsidP="003D611C">
      <w:pPr>
        <w:pStyle w:val="NoSpacing"/>
        <w:rPr>
          <w:rFonts w:ascii="Comic Sans MS" w:hAnsi="Comic Sans MS"/>
        </w:rPr>
      </w:pPr>
    </w:p>
    <w:tbl>
      <w:tblPr>
        <w:tblStyle w:val="TableGrid"/>
        <w:tblW w:w="8617" w:type="dxa"/>
        <w:jc w:val="center"/>
        <w:tblInd w:w="720" w:type="dxa"/>
        <w:tblLook w:val="04A0"/>
      </w:tblPr>
      <w:tblGrid>
        <w:gridCol w:w="3949"/>
        <w:gridCol w:w="1980"/>
        <w:gridCol w:w="2688"/>
      </w:tblGrid>
      <w:tr w:rsidR="003D611C" w:rsidTr="00D7415A">
        <w:trPr>
          <w:trHeight w:val="295"/>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Body Part</w:t>
            </w:r>
          </w:p>
        </w:tc>
        <w:tc>
          <w:tcPr>
            <w:tcW w:w="1980" w:type="dxa"/>
          </w:tcPr>
          <w:p w:rsidR="003D611C" w:rsidRDefault="003D611C" w:rsidP="00D7415A">
            <w:pPr>
              <w:pStyle w:val="NoSpacing"/>
              <w:jc w:val="center"/>
              <w:rPr>
                <w:rFonts w:ascii="Comic Sans MS" w:hAnsi="Comic Sans MS"/>
              </w:rPr>
            </w:pPr>
            <w:r>
              <w:rPr>
                <w:rFonts w:ascii="Comic Sans MS" w:hAnsi="Comic Sans MS"/>
              </w:rPr>
              <w:t xml:space="preserve">Measurement </w:t>
            </w:r>
          </w:p>
          <w:p w:rsidR="003D611C" w:rsidRDefault="003D611C" w:rsidP="00D7415A">
            <w:pPr>
              <w:pStyle w:val="NoSpacing"/>
              <w:jc w:val="center"/>
              <w:rPr>
                <w:rFonts w:ascii="Comic Sans MS" w:hAnsi="Comic Sans MS"/>
              </w:rPr>
            </w:pPr>
            <w:r>
              <w:rPr>
                <w:rFonts w:ascii="Comic Sans MS" w:hAnsi="Comic Sans MS"/>
              </w:rPr>
              <w:t>(inches)</w:t>
            </w:r>
          </w:p>
        </w:tc>
        <w:tc>
          <w:tcPr>
            <w:tcW w:w="2688" w:type="dxa"/>
          </w:tcPr>
          <w:p w:rsidR="003D611C" w:rsidRDefault="003D611C" w:rsidP="00D7415A">
            <w:pPr>
              <w:pStyle w:val="NoSpacing"/>
              <w:jc w:val="center"/>
              <w:rPr>
                <w:rFonts w:ascii="Comic Sans MS" w:hAnsi="Comic Sans MS"/>
              </w:rPr>
            </w:pPr>
            <w:r>
              <w:rPr>
                <w:rFonts w:ascii="Comic Sans MS" w:hAnsi="Comic Sans MS"/>
              </w:rPr>
              <w:t>End Result</w:t>
            </w:r>
          </w:p>
          <w:p w:rsidR="003D611C" w:rsidRDefault="003D611C" w:rsidP="00D7415A">
            <w:pPr>
              <w:pStyle w:val="NoSpacing"/>
              <w:jc w:val="center"/>
              <w:rPr>
                <w:rFonts w:ascii="Comic Sans MS" w:hAnsi="Comic Sans MS"/>
              </w:rPr>
            </w:pPr>
            <w:r>
              <w:rPr>
                <w:rFonts w:ascii="Comic Sans MS" w:hAnsi="Comic Sans MS"/>
              </w:rPr>
              <w:t>(scale)</w:t>
            </w:r>
          </w:p>
        </w:tc>
      </w:tr>
      <w:tr w:rsidR="003D611C" w:rsidTr="00D7415A">
        <w:trPr>
          <w:trHeight w:val="295"/>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Height of Body</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r w:rsidR="003D611C" w:rsidTr="00D7415A">
        <w:trPr>
          <w:trHeight w:val="196"/>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Top of Head to Chin</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r w:rsidR="003D611C" w:rsidTr="00D7415A">
        <w:trPr>
          <w:trHeight w:val="206"/>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Chin to Collar Bone</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r w:rsidR="003D611C" w:rsidTr="00D7415A">
        <w:trPr>
          <w:trHeight w:val="196"/>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Shoulder to Elbow</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r w:rsidR="003D611C" w:rsidTr="00D7415A">
        <w:trPr>
          <w:trHeight w:val="395"/>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Elbow to Tip of Middle Finger</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r w:rsidR="003D611C" w:rsidTr="00D7415A">
        <w:trPr>
          <w:trHeight w:val="206"/>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Collar Bone to Waste</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r w:rsidR="003D611C" w:rsidTr="00D7415A">
        <w:trPr>
          <w:trHeight w:val="196"/>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Waste to Knee</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r w:rsidR="003D611C" w:rsidTr="00D7415A">
        <w:trPr>
          <w:trHeight w:val="196"/>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Knee to Ankle</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r w:rsidR="003D611C" w:rsidTr="00D7415A">
        <w:trPr>
          <w:trHeight w:val="196"/>
          <w:jc w:val="center"/>
        </w:trPr>
        <w:tc>
          <w:tcPr>
            <w:tcW w:w="3949" w:type="dxa"/>
          </w:tcPr>
          <w:p w:rsidR="003D611C" w:rsidRDefault="003D611C" w:rsidP="00D7415A">
            <w:pPr>
              <w:pStyle w:val="NoSpacing"/>
              <w:jc w:val="center"/>
              <w:rPr>
                <w:rFonts w:ascii="Comic Sans MS" w:hAnsi="Comic Sans MS"/>
              </w:rPr>
            </w:pPr>
            <w:r>
              <w:rPr>
                <w:rFonts w:ascii="Comic Sans MS" w:hAnsi="Comic Sans MS"/>
              </w:rPr>
              <w:t>Heel to Big Toe</w:t>
            </w:r>
          </w:p>
        </w:tc>
        <w:tc>
          <w:tcPr>
            <w:tcW w:w="1980" w:type="dxa"/>
          </w:tcPr>
          <w:p w:rsidR="003D611C" w:rsidRDefault="003D611C" w:rsidP="00D7415A">
            <w:pPr>
              <w:pStyle w:val="NoSpacing"/>
              <w:jc w:val="center"/>
              <w:rPr>
                <w:rFonts w:ascii="Comic Sans MS" w:hAnsi="Comic Sans MS"/>
              </w:rPr>
            </w:pPr>
          </w:p>
        </w:tc>
        <w:tc>
          <w:tcPr>
            <w:tcW w:w="2688" w:type="dxa"/>
          </w:tcPr>
          <w:p w:rsidR="003D611C" w:rsidRDefault="003D611C" w:rsidP="00D7415A">
            <w:pPr>
              <w:pStyle w:val="NoSpacing"/>
              <w:jc w:val="center"/>
              <w:rPr>
                <w:rFonts w:ascii="Comic Sans MS" w:hAnsi="Comic Sans MS"/>
              </w:rPr>
            </w:pPr>
          </w:p>
        </w:tc>
      </w:tr>
    </w:tbl>
    <w:p w:rsidR="003D611C" w:rsidRDefault="003D611C" w:rsidP="003D611C">
      <w:pPr>
        <w:rPr>
          <w:rFonts w:ascii="Comic Sans MS" w:hAnsi="Comic Sans MS"/>
          <w:color w:val="FF0000"/>
        </w:rPr>
      </w:pPr>
    </w:p>
    <w:p w:rsidR="003D611C" w:rsidRDefault="003D611C" w:rsidP="003D611C">
      <w:pPr>
        <w:rPr>
          <w:rFonts w:ascii="Comic Sans MS" w:hAnsi="Comic Sans MS"/>
          <w:b/>
        </w:rPr>
      </w:pPr>
      <w:r w:rsidRPr="00A46201">
        <w:rPr>
          <w:rFonts w:ascii="Comic Sans MS" w:hAnsi="Comic Sans MS"/>
          <w:b/>
        </w:rPr>
        <w:t>Think about it…</w:t>
      </w:r>
    </w:p>
    <w:p w:rsidR="003D611C" w:rsidRDefault="003D611C" w:rsidP="003D611C">
      <w:pPr>
        <w:rPr>
          <w:rFonts w:ascii="Comic Sans MS" w:hAnsi="Comic Sans MS"/>
        </w:rPr>
      </w:pPr>
      <w:r>
        <w:rPr>
          <w:rFonts w:ascii="Comic Sans MS" w:hAnsi="Comic Sans MS"/>
        </w:rPr>
        <w:t>Would it be more accurate to draw with more measurements or fewer?</w:t>
      </w:r>
    </w:p>
    <w:p w:rsidR="003D611C" w:rsidRDefault="003D611C" w:rsidP="003D611C">
      <w:pPr>
        <w:spacing w:after="0" w:line="240" w:lineRule="auto"/>
        <w:jc w:val="center"/>
        <w:rPr>
          <w:rFonts w:ascii="Comic Sans MS" w:hAnsi="Comic Sans MS"/>
          <w:b/>
          <w:u w:val="single"/>
        </w:rPr>
      </w:pPr>
      <w:r>
        <w:rPr>
          <w:rFonts w:ascii="Comic Sans MS" w:hAnsi="Comic Sans MS"/>
          <w:b/>
          <w:u w:val="single"/>
        </w:rPr>
        <w:lastRenderedPageBreak/>
        <w:t>Mini YOU Solutions</w:t>
      </w:r>
    </w:p>
    <w:p w:rsidR="003D611C" w:rsidRDefault="003D611C" w:rsidP="003D611C">
      <w:pPr>
        <w:spacing w:after="0" w:line="240" w:lineRule="auto"/>
        <w:jc w:val="center"/>
        <w:rPr>
          <w:rFonts w:ascii="Comic Sans MS" w:hAnsi="Comic Sans MS"/>
          <w:b/>
          <w:u w:val="single"/>
        </w:rPr>
      </w:pPr>
    </w:p>
    <w:p w:rsidR="003D611C" w:rsidRPr="0089286F" w:rsidRDefault="003D611C" w:rsidP="003D611C">
      <w:pPr>
        <w:spacing w:after="0" w:line="240" w:lineRule="auto"/>
        <w:rPr>
          <w:rFonts w:ascii="Comic Sans MS" w:hAnsi="Comic Sans MS"/>
        </w:rPr>
      </w:pPr>
      <w:r>
        <w:rPr>
          <w:rFonts w:ascii="Comic Sans MS" w:hAnsi="Comic Sans MS"/>
        </w:rPr>
        <w:t>Example:</w:t>
      </w:r>
    </w:p>
    <w:p w:rsidR="003D611C" w:rsidRPr="00905D79" w:rsidRDefault="003D611C" w:rsidP="003D611C">
      <w:pPr>
        <w:spacing w:after="0" w:line="240" w:lineRule="auto"/>
        <w:rPr>
          <w:rFonts w:ascii="Comic Sans MS" w:hAnsi="Comic Sans MS"/>
        </w:rPr>
      </w:pPr>
    </w:p>
    <w:p w:rsidR="003D611C" w:rsidRDefault="003D611C" w:rsidP="003D611C">
      <w:pPr>
        <w:pStyle w:val="NoSpacing"/>
        <w:ind w:left="720"/>
        <w:jc w:val="center"/>
        <w:rPr>
          <w:rFonts w:ascii="Comic Sans MS" w:eastAsiaTheme="minorEastAsia" w:hAnsi="Comic Sans MS"/>
        </w:rPr>
      </w:pPr>
      <m:oMathPara>
        <m:oMathParaPr>
          <m:jc m:val="left"/>
        </m:oMathParaPr>
        <m:oMath>
          <m:f>
            <m:fPr>
              <m:ctrlPr>
                <w:rPr>
                  <w:rFonts w:ascii="Cambria Math" w:eastAsiaTheme="minorEastAsia" w:hAnsi="Comic Sans MS"/>
                </w:rPr>
              </m:ctrlPr>
            </m:fPr>
            <m:num>
              <m:r>
                <m:rPr>
                  <m:sty m:val="p"/>
                </m:rPr>
                <w:rPr>
                  <w:rFonts w:ascii="Cambria Math" w:eastAsiaTheme="minorEastAsia" w:hAnsi="Comic Sans MS"/>
                </w:rPr>
                <m:t>6ft</m:t>
              </m:r>
            </m:num>
            <m:den>
              <m:r>
                <m:rPr>
                  <m:sty m:val="p"/>
                </m:rPr>
                <w:rPr>
                  <w:rFonts w:ascii="Cambria Math" w:eastAsiaTheme="minorEastAsia" w:hAnsi="Comic Sans MS"/>
                </w:rPr>
                <m:t>xin</m:t>
              </m:r>
            </m:den>
          </m:f>
          <m:r>
            <m:rPr>
              <m:sty m:val="p"/>
            </m:rPr>
            <w:rPr>
              <w:rFonts w:ascii="Cambria Math" w:eastAsiaTheme="minorEastAsia" w:hAnsi="Comic Sans MS"/>
            </w:rPr>
            <m:t>=</m:t>
          </m:r>
          <m:f>
            <m:fPr>
              <m:ctrlPr>
                <w:rPr>
                  <w:rFonts w:ascii="Cambria Math" w:eastAsiaTheme="minorEastAsia" w:hAnsi="Comic Sans MS"/>
                </w:rPr>
              </m:ctrlPr>
            </m:fPr>
            <m:num>
              <m:r>
                <m:rPr>
                  <m:sty m:val="p"/>
                </m:rPr>
                <w:rPr>
                  <w:rFonts w:ascii="Cambria Math" w:eastAsiaTheme="minorEastAsia" w:hAnsi="Comic Sans MS"/>
                </w:rPr>
                <m:t>1ft</m:t>
              </m:r>
            </m:num>
            <m:den>
              <m:r>
                <m:rPr>
                  <m:sty m:val="p"/>
                </m:rPr>
                <w:rPr>
                  <w:rFonts w:ascii="Cambria Math" w:eastAsiaTheme="minorEastAsia" w:hAnsi="Comic Sans MS"/>
                </w:rPr>
                <m:t>12in</m:t>
              </m:r>
            </m:den>
          </m:f>
          <m:r>
            <m:rPr>
              <m:sty m:val="p"/>
            </m:rPr>
            <w:rPr>
              <w:rFonts w:ascii="Cambria Math" w:eastAsiaTheme="minorEastAsia" w:hAnsi="Comic Sans MS"/>
            </w:rPr>
            <m:t xml:space="preserve"> where x is the missing number of inches.  Therefore, x=72 inches.</m:t>
          </m:r>
        </m:oMath>
      </m:oMathPara>
    </w:p>
    <w:p w:rsidR="003D611C" w:rsidRPr="00822775" w:rsidRDefault="003D611C" w:rsidP="003D611C">
      <w:pPr>
        <w:pStyle w:val="NoSpacing"/>
        <w:ind w:left="720"/>
        <w:jc w:val="center"/>
        <w:rPr>
          <w:rFonts w:ascii="Comic Sans MS" w:eastAsiaTheme="minorEastAsia" w:hAnsi="Comic Sans MS"/>
        </w:rPr>
      </w:pPr>
    </w:p>
    <w:p w:rsidR="003D611C" w:rsidRDefault="003D611C" w:rsidP="003D611C">
      <w:pPr>
        <w:pStyle w:val="NoSpacing"/>
        <w:jc w:val="center"/>
        <w:rPr>
          <w:rFonts w:ascii="Comic Sans MS" w:eastAsiaTheme="minorEastAsia" w:hAnsi="Comic Sans MS"/>
        </w:rPr>
      </w:pPr>
      <m:oMathPara>
        <m:oMathParaPr>
          <m:jc m:val="left"/>
        </m:oMathParaPr>
        <m:oMath>
          <m:r>
            <m:rPr>
              <m:sty m:val="p"/>
            </m:rPr>
            <w:rPr>
              <w:rFonts w:ascii="Cambria Math" w:eastAsiaTheme="minorEastAsia" w:hAnsi="Cambria Math"/>
            </w:rPr>
            <m:t xml:space="preserve">If the paper is 11 inches tall, and I am 72  inches tall, the scale factor is </m:t>
          </m:r>
          <m:f>
            <m:fPr>
              <m:ctrlPr>
                <w:rPr>
                  <w:rFonts w:ascii="Cambria Math" w:eastAsiaTheme="minorEastAsia" w:hAnsi="Cambria Math"/>
                  <w:iCs/>
                </w:rPr>
              </m:ctrlPr>
            </m:fPr>
            <m:num>
              <m:r>
                <m:rPr>
                  <m:sty m:val="p"/>
                </m:rPr>
                <w:rPr>
                  <w:rFonts w:ascii="Cambria Math" w:eastAsiaTheme="minorEastAsia" w:hAnsi="Cambria Math"/>
                </w:rPr>
                <m:t>11</m:t>
              </m:r>
            </m:num>
            <m:den>
              <m:r>
                <m:rPr>
                  <m:sty m:val="p"/>
                </m:rPr>
                <w:rPr>
                  <w:rFonts w:ascii="Cambria Math" w:eastAsiaTheme="minorEastAsia" w:hAnsi="Cambria Math"/>
                </w:rPr>
                <m:t>72</m:t>
              </m:r>
            </m:den>
          </m:f>
          <m:r>
            <m:rPr>
              <m:sty m:val="p"/>
            </m:rPr>
            <w:rPr>
              <w:rFonts w:ascii="Cambria Math" w:eastAsiaTheme="minorEastAsia" w:hAnsi="Cambria Math"/>
            </w:rPr>
            <m:t xml:space="preserve"> ≈ 0.153</m:t>
          </m:r>
        </m:oMath>
      </m:oMathPara>
    </w:p>
    <w:p w:rsidR="003D611C" w:rsidRPr="00822775" w:rsidRDefault="003D611C" w:rsidP="003D611C">
      <w:pPr>
        <w:pStyle w:val="NoSpacing"/>
        <w:jc w:val="center"/>
        <w:rPr>
          <w:rFonts w:ascii="Comic Sans MS" w:eastAsiaTheme="minorEastAsia" w:hAnsi="Comic Sans MS"/>
          <w:iCs/>
        </w:rPr>
      </w:pPr>
    </w:p>
    <w:p w:rsidR="003D611C" w:rsidRDefault="003D611C" w:rsidP="003D611C">
      <w:pPr>
        <w:pStyle w:val="NoSpacing"/>
        <w:jc w:val="center"/>
        <w:rPr>
          <w:rFonts w:ascii="Comic Sans MS" w:eastAsiaTheme="minorEastAsia" w:hAnsi="Comic Sans MS"/>
        </w:rPr>
      </w:pPr>
      <m:oMathPara>
        <m:oMath>
          <m:r>
            <m:rPr>
              <m:sty m:val="p"/>
            </m:rPr>
            <w:rPr>
              <w:rFonts w:ascii="Cambria Math" w:eastAsiaTheme="minorEastAsia" w:hAnsi="Cambria Math"/>
            </w:rPr>
            <m:t>If I measure from the top of my head to my chin to be 1 ft.How big will it be on the smaller piece?</m:t>
          </m:r>
        </m:oMath>
      </m:oMathPara>
    </w:p>
    <w:p w:rsidR="003D611C" w:rsidRPr="00822775" w:rsidRDefault="003D611C" w:rsidP="003D611C">
      <w:pPr>
        <w:pStyle w:val="NoSpacing"/>
        <w:jc w:val="center"/>
        <w:rPr>
          <w:rFonts w:ascii="Comic Sans MS" w:eastAsiaTheme="minorEastAsia" w:hAnsi="Comic Sans MS"/>
        </w:rPr>
      </w:pPr>
    </w:p>
    <w:p w:rsidR="003D611C" w:rsidRDefault="003D611C" w:rsidP="003D611C">
      <w:pPr>
        <w:pStyle w:val="NoSpacing"/>
        <w:ind w:left="720"/>
        <w:jc w:val="center"/>
        <w:rPr>
          <w:rFonts w:ascii="Comic Sans MS" w:eastAsiaTheme="minorEastAsia" w:hAnsi="Comic Sans MS"/>
        </w:rPr>
      </w:pPr>
      <m:oMathPara>
        <m:oMathParaPr>
          <m:jc m:val="left"/>
        </m:oMathParaPr>
        <m:oMath>
          <m:r>
            <w:rPr>
              <w:rFonts w:ascii="Cambria Math" w:eastAsiaTheme="minorEastAsia" w:hAnsi="Cambria Math"/>
            </w:rPr>
            <m:t>We know 1foot=12inches</m:t>
          </m:r>
        </m:oMath>
      </m:oMathPara>
    </w:p>
    <w:p w:rsidR="003D611C" w:rsidRPr="00822775" w:rsidRDefault="003D611C" w:rsidP="003D611C">
      <w:pPr>
        <w:pStyle w:val="NoSpacing"/>
        <w:ind w:left="720"/>
        <w:jc w:val="center"/>
        <w:rPr>
          <w:rFonts w:ascii="Comic Sans MS" w:eastAsiaTheme="minorEastAsia" w:hAnsi="Comic Sans MS"/>
        </w:rPr>
      </w:pPr>
    </w:p>
    <w:p w:rsidR="003D611C" w:rsidRDefault="003D611C" w:rsidP="003D611C">
      <w:pPr>
        <w:pStyle w:val="NoSpacing"/>
        <w:ind w:left="720"/>
        <w:jc w:val="center"/>
        <w:rPr>
          <w:rFonts w:ascii="Comic Sans MS" w:eastAsiaTheme="minorEastAsia" w:hAnsi="Comic Sans MS"/>
        </w:rPr>
      </w:pPr>
      <m:oMathPara>
        <m:oMathParaPr>
          <m:jc m:val="left"/>
        </m:oMathParaPr>
        <m:oMath>
          <m:f>
            <m:fPr>
              <m:ctrlPr>
                <w:rPr>
                  <w:rFonts w:ascii="Cambria Math" w:eastAsiaTheme="minorEastAsia" w:hAnsi="Cambria Math"/>
                  <w:i/>
                </w:rPr>
              </m:ctrlPr>
            </m:fPr>
            <m:num>
              <m:r>
                <w:rPr>
                  <w:rFonts w:ascii="Cambria Math" w:eastAsiaTheme="minorEastAsia" w:hAnsi="Cambria Math"/>
                </w:rPr>
                <m:t>12inches</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1inch</m:t>
              </m:r>
            </m:num>
            <m:den>
              <m:r>
                <w:rPr>
                  <w:rFonts w:ascii="Cambria Math" w:eastAsiaTheme="minorEastAsia" w:hAnsi="Cambria Math"/>
                </w:rPr>
                <m:t>0.153inch</m:t>
              </m:r>
            </m:den>
          </m:f>
          <m:r>
            <w:rPr>
              <w:rFonts w:ascii="Cambria Math" w:eastAsiaTheme="minorEastAsia" w:hAnsi="Cambria Math"/>
            </w:rPr>
            <m:t xml:space="preserve">  where x is the number of inches on the smalle</m:t>
          </m:r>
          <m:r>
            <w:rPr>
              <w:rFonts w:ascii="Cambria Math" w:eastAsiaTheme="minorEastAsia" w:hAnsi="Cambria Math"/>
            </w:rPr>
            <m:t>r paper</m:t>
          </m:r>
        </m:oMath>
      </m:oMathPara>
    </w:p>
    <w:p w:rsidR="003D611C" w:rsidRPr="00822775" w:rsidRDefault="003D611C" w:rsidP="003D611C">
      <w:pPr>
        <w:pStyle w:val="NoSpacing"/>
        <w:ind w:left="720"/>
        <w:jc w:val="center"/>
        <w:rPr>
          <w:rFonts w:ascii="Comic Sans MS" w:eastAsiaTheme="minorEastAsia" w:hAnsi="Comic Sans MS"/>
        </w:rPr>
      </w:pPr>
    </w:p>
    <w:p w:rsidR="003D611C" w:rsidRPr="00822775" w:rsidRDefault="003D611C" w:rsidP="003D611C">
      <w:pPr>
        <w:pStyle w:val="NoSpacing"/>
        <w:ind w:left="720"/>
        <w:jc w:val="center"/>
        <w:rPr>
          <w:rFonts w:ascii="Comic Sans MS" w:eastAsiaTheme="minorEastAsia" w:hAnsi="Comic Sans MS"/>
        </w:rPr>
      </w:pPr>
      <m:oMathPara>
        <m:oMathParaPr>
          <m:jc m:val="left"/>
        </m:oMathParaPr>
        <m:oMath>
          <m:r>
            <w:rPr>
              <w:rFonts w:ascii="Cambria Math" w:eastAsiaTheme="minorEastAsia" w:hAnsi="Cambria Math"/>
            </w:rPr>
            <m:t>Therefore, the height from the top of my head to my chin ≈1.84 inches</m:t>
          </m:r>
        </m:oMath>
      </m:oMathPara>
    </w:p>
    <w:p w:rsidR="003D611C" w:rsidRPr="00822775" w:rsidRDefault="003D611C" w:rsidP="003D611C">
      <w:pPr>
        <w:pStyle w:val="NoSpacing"/>
        <w:ind w:left="720"/>
        <w:jc w:val="center"/>
        <w:rPr>
          <w:rFonts w:ascii="Comic Sans MS" w:eastAsiaTheme="minorEastAsia" w:hAnsi="Comic Sans MS"/>
        </w:rPr>
      </w:pPr>
    </w:p>
    <w:p w:rsidR="003D611C" w:rsidRPr="00822775" w:rsidRDefault="003D611C" w:rsidP="003D611C">
      <w:pPr>
        <w:pStyle w:val="NoSpacing"/>
        <w:ind w:left="720"/>
        <w:jc w:val="center"/>
        <w:rPr>
          <w:rFonts w:ascii="Comic Sans MS" w:eastAsiaTheme="minorEastAsia" w:hAnsi="Comic Sans MS"/>
        </w:rPr>
      </w:pPr>
    </w:p>
    <w:p w:rsidR="003D611C" w:rsidRPr="00822775" w:rsidRDefault="003D611C" w:rsidP="003D611C">
      <w:pPr>
        <w:pStyle w:val="NoSpacing"/>
        <w:ind w:left="720"/>
        <w:jc w:val="center"/>
        <w:rPr>
          <w:rFonts w:ascii="Comic Sans MS" w:eastAsiaTheme="minorEastAsia" w:hAnsi="Comic Sans MS"/>
        </w:rPr>
      </w:pPr>
    </w:p>
    <w:p w:rsidR="003D611C" w:rsidRPr="00822775" w:rsidRDefault="003D611C" w:rsidP="003D611C">
      <w:pPr>
        <w:rPr>
          <w:rFonts w:ascii="Comic Sans MS" w:hAnsi="Comic Sans MS"/>
        </w:rPr>
      </w:pPr>
      <w:r w:rsidRPr="00822775">
        <w:rPr>
          <w:rFonts w:ascii="Comic Sans MS" w:hAnsi="Comic Sans MS"/>
        </w:rPr>
        <w:t xml:space="preserve">We can use fewer measurements; however, the final product may not be as accurate as the one using </w:t>
      </w:r>
      <w:r>
        <w:rPr>
          <w:rFonts w:ascii="Comic Sans MS" w:hAnsi="Comic Sans MS"/>
        </w:rPr>
        <w:t>more</w:t>
      </w:r>
      <w:r w:rsidRPr="00822775">
        <w:rPr>
          <w:rFonts w:ascii="Comic Sans MS" w:hAnsi="Comic Sans MS"/>
        </w:rPr>
        <w:t xml:space="preserve"> measurements.</w:t>
      </w: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p>
    <w:p w:rsidR="003D611C" w:rsidRDefault="003D611C" w:rsidP="003D611C">
      <w:pPr>
        <w:rPr>
          <w:rFonts w:ascii="Comic Sans MS" w:hAnsi="Comic Sans MS"/>
        </w:rPr>
      </w:pPr>
    </w:p>
    <w:p w:rsidR="008F701C" w:rsidRDefault="008F701C"/>
    <w:sectPr w:rsidR="008F701C" w:rsidSect="008F7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E5A"/>
    <w:multiLevelType w:val="hybridMultilevel"/>
    <w:tmpl w:val="BEE6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879"/>
    <w:multiLevelType w:val="hybridMultilevel"/>
    <w:tmpl w:val="33C0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7235A"/>
    <w:multiLevelType w:val="hybridMultilevel"/>
    <w:tmpl w:val="DA6A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85C73"/>
    <w:multiLevelType w:val="hybridMultilevel"/>
    <w:tmpl w:val="FA0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9155F"/>
    <w:multiLevelType w:val="hybridMultilevel"/>
    <w:tmpl w:val="9C0E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11C"/>
    <w:rsid w:val="003D611C"/>
    <w:rsid w:val="008F7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1C"/>
    <w:pPr>
      <w:ind w:left="720"/>
      <w:contextualSpacing/>
    </w:pPr>
  </w:style>
  <w:style w:type="paragraph" w:styleId="NoSpacing">
    <w:name w:val="No Spacing"/>
    <w:uiPriority w:val="1"/>
    <w:qFormat/>
    <w:rsid w:val="003D611C"/>
    <w:pPr>
      <w:spacing w:after="0" w:line="240" w:lineRule="auto"/>
    </w:pPr>
  </w:style>
  <w:style w:type="table" w:styleId="TableGrid">
    <w:name w:val="Table Grid"/>
    <w:basedOn w:val="TableNormal"/>
    <w:uiPriority w:val="59"/>
    <w:rsid w:val="003D6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611C"/>
    <w:rPr>
      <w:color w:val="0000FF" w:themeColor="hyperlink"/>
      <w:u w:val="single"/>
    </w:rPr>
  </w:style>
  <w:style w:type="paragraph" w:styleId="BalloonText">
    <w:name w:val="Balloon Text"/>
    <w:basedOn w:val="Normal"/>
    <w:link w:val="BalloonTextChar"/>
    <w:uiPriority w:val="99"/>
    <w:semiHidden/>
    <w:unhideWhenUsed/>
    <w:rsid w:val="003D6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kirs1187@fredonia.edu"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m3695@fredonia.edu" TargetMode="External"/><Relationship Id="rId11" Type="http://schemas.openxmlformats.org/officeDocument/2006/relationships/image" Target="media/image3.jpeg"/><Relationship Id="rId5" Type="http://schemas.openxmlformats.org/officeDocument/2006/relationships/hyperlink" Target="mailto:bard5286@fredonia.edu"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tube.com/watch?v=HYOsDIHP5Z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1869</Words>
  <Characters>10658</Characters>
  <Application>Microsoft Office Word</Application>
  <DocSecurity>0</DocSecurity>
  <Lines>88</Lines>
  <Paragraphs>25</Paragraphs>
  <ScaleCrop>false</ScaleCrop>
  <Company>SUNY Fredonia</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2</cp:revision>
  <dcterms:created xsi:type="dcterms:W3CDTF">2009-11-10T18:17:00Z</dcterms:created>
  <dcterms:modified xsi:type="dcterms:W3CDTF">2009-11-10T18:17:00Z</dcterms:modified>
</cp:coreProperties>
</file>